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0F" w:rsidRDefault="00547894" w:rsidP="00444144">
      <w:pPr>
        <w:spacing w:after="0"/>
        <w:jc w:val="center"/>
        <w:rPr>
          <w:rFonts w:ascii="Times New Roman" w:hAnsi="Times New Roman" w:cs="Times New Roman"/>
          <w:b/>
          <w:color w:val="0070C0"/>
          <w:sz w:val="28"/>
        </w:rPr>
      </w:pPr>
      <w:r w:rsidRPr="00444144">
        <w:rPr>
          <w:rFonts w:ascii="Times New Roman" w:hAnsi="Times New Roman" w:cs="Times New Roman"/>
          <w:b/>
          <w:color w:val="0070C0"/>
          <w:sz w:val="28"/>
        </w:rPr>
        <w:t>Новые документы в линейке систем «Кодекс» для юристов и бухгалтеров</w:t>
      </w:r>
      <w:r w:rsidR="00141047" w:rsidRPr="00444144">
        <w:rPr>
          <w:rFonts w:ascii="Times New Roman" w:hAnsi="Times New Roman" w:cs="Times New Roman"/>
          <w:b/>
          <w:color w:val="0070C0"/>
          <w:sz w:val="28"/>
        </w:rPr>
        <w:t xml:space="preserve"> за </w:t>
      </w:r>
      <w:r w:rsidR="00353E07">
        <w:rPr>
          <w:rFonts w:ascii="Times New Roman" w:hAnsi="Times New Roman" w:cs="Times New Roman"/>
          <w:b/>
          <w:color w:val="0070C0"/>
          <w:sz w:val="28"/>
        </w:rPr>
        <w:t>август</w:t>
      </w:r>
      <w:r w:rsidR="00141047" w:rsidRPr="00444144">
        <w:rPr>
          <w:rFonts w:ascii="Times New Roman" w:hAnsi="Times New Roman" w:cs="Times New Roman"/>
          <w:b/>
          <w:color w:val="0070C0"/>
          <w:sz w:val="28"/>
        </w:rPr>
        <w:t xml:space="preserve"> 2022</w:t>
      </w:r>
    </w:p>
    <w:p w:rsidR="00353E07" w:rsidRDefault="00353E07" w:rsidP="00444144">
      <w:pPr>
        <w:spacing w:after="0"/>
        <w:jc w:val="center"/>
        <w:rPr>
          <w:rFonts w:ascii="Times New Roman" w:hAnsi="Times New Roman" w:cs="Times New Roman"/>
          <w:b/>
          <w:color w:val="0070C0"/>
          <w:sz w:val="28"/>
        </w:rPr>
      </w:pP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bookmarkStart w:id="0" w:name="_GoBack"/>
      <w:bookmarkEnd w:id="0"/>
      <w:permStart w:id="844398024" w:edGrp="everyone"/>
      <w:permEnd w:id="844398024"/>
      <w:r w:rsidRPr="00353E07">
        <w:rPr>
          <w:vanish/>
          <w:color w:val="000000"/>
        </w:rPr>
        <w:t>#G0#M12291 350419770#G0#M12291 350367884#G0#M12291 350808636#G0#M12291 351182877#G0#M12291 351182877</w:t>
      </w:r>
      <w:r w:rsidRPr="006F40F6">
        <w:rPr>
          <w:rFonts w:ascii="Times New Roman" w:hAnsi="Times New Roman" w:cs="Times New Roman"/>
          <w:color w:val="000000"/>
        </w:rPr>
        <w:t xml:space="preserve">Постановление Правительства РФ </w:t>
      </w:r>
      <w:hyperlink r:id="rId9" w:tooltip="&quot;Об организации беспошлинной торговли для дипломатических представительств, консульских учреждений ...&quot;&#10;Постановление Правительства РФ от 26.07.2022 N 1330&#10;Статус: действует с 27.08.2022" w:history="1">
        <w:r w:rsidRPr="001B138D">
          <w:rPr>
            <w:rStyle w:val="a9"/>
            <w:rFonts w:ascii="Times New Roman" w:hAnsi="Times New Roman" w:cs="Times New Roman"/>
            <w:color w:val="0000AA"/>
          </w:rPr>
          <w:t>от 26.07.2022 N 1330</w:t>
        </w:r>
      </w:hyperlink>
      <w:r w:rsidRPr="006F40F6">
        <w:rPr>
          <w:rFonts w:ascii="Times New Roman" w:hAnsi="Times New Roman" w:cs="Times New Roman"/>
          <w:color w:val="000000"/>
        </w:rPr>
        <w:t xml:space="preserve"> «Об организации беспошлинной торговли для дипломатических представительств, консульских учреждений, представительств государств при международных организациях, международных организаций или их представительств, расположенных на территории Российской Федерации, а также членов дипломатического персонала дипломатических представительств, консульских должностных лиц и членов их семей, которые проживают вместе с ними, персонала (сотрудников, должностных лиц) представительств государств»;</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10" w:tooltip="&quot;Об утверждении Правил привлечения граждан Республики Белоруссия, юридических лиц Республики Белоруссия ...&quot;&#10;Постановление Правительства РФ от 26.07.2022 N 1334&#10;Статус: действует с 04.08.2022" w:history="1">
        <w:r w:rsidRPr="001B138D">
          <w:rPr>
            <w:rStyle w:val="a9"/>
            <w:rFonts w:ascii="Times New Roman" w:hAnsi="Times New Roman" w:cs="Times New Roman"/>
            <w:color w:val="0000AA"/>
          </w:rPr>
          <w:t>от 26.07.2022 N 1334</w:t>
        </w:r>
      </w:hyperlink>
      <w:r w:rsidRPr="006F40F6">
        <w:rPr>
          <w:rFonts w:ascii="Times New Roman" w:hAnsi="Times New Roman" w:cs="Times New Roman"/>
          <w:color w:val="000000"/>
        </w:rPr>
        <w:t xml:space="preserve"> «Об утверждении Правил привлечения граждан Республики Белоруссия, юридических лиц Республики Белоруссия, учредителями (участниками) которых являются Республика Белоруссия и (или) граждане Республики Белоруссия и которые созданы в организационно-правовой форме, установленной законодательством Республики Белоруссия, для осуществления деятельности на территории закрытого административно-территориального образования Циолковский Амурской области, в том числе для выполнения работ, оказания услуг, связанных со строительством и реконструкцией объектов наземной космической инфраструктуры космодрома "Восточный", и о внесении изменений в Положение о порядке обеспечения особого режима безопасного функционирования организаций и (или) объектов Государственной корпорации по космической деятельности "Роскосмос", расположенных в закрытом административно-территориальном образовании»;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11" w:tooltip="&quot;Об утверждении Правил предоставления субсидии из федерального бюджета автономной некоммерческой ...&quot;&#10;Постановление Правительства РФ от 25.07.2022 N 1326&#10;Статус: действует с 27.07.2022" w:history="1">
        <w:r w:rsidRPr="001B138D">
          <w:rPr>
            <w:rStyle w:val="a9"/>
            <w:rFonts w:ascii="Times New Roman" w:hAnsi="Times New Roman" w:cs="Times New Roman"/>
            <w:color w:val="0000AA"/>
          </w:rPr>
          <w:t>от 25.07.2022 N 1326</w:t>
        </w:r>
      </w:hyperlink>
      <w:r w:rsidRPr="006F40F6">
        <w:rPr>
          <w:rFonts w:ascii="Times New Roman" w:hAnsi="Times New Roman" w:cs="Times New Roman"/>
          <w:color w:val="000000"/>
        </w:rPr>
        <w:t xml:space="preserve"> «Об утверждении Правил предоставления субсидии из федерального бюджета автономной некоммерческой организации "Университет Национальной технологической инициативы 2035" на проведение мероприятий по обеспечению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 и о признании утратившим силу постановления Правительства Российской Федерации </w:t>
      </w:r>
      <w:hyperlink r:id="rId12" w:tooltip="&quot;Об утверждении Правил предоставления субсидии из федерального бюджета автономной ...&quot;&#10;Постановление Правительства РФ от 24.05.2021 N 776&#10;Статус: недействующий  (действ. с 26.05.2021 по 26.07.2022)" w:history="1">
        <w:r w:rsidRPr="001B138D">
          <w:rPr>
            <w:rStyle w:val="a9"/>
            <w:rFonts w:ascii="Times New Roman" w:hAnsi="Times New Roman" w:cs="Times New Roman"/>
            <w:color w:val="BF2F1C"/>
          </w:rPr>
          <w:t>от 24 мая 2021 г. N 776</w:t>
        </w:r>
      </w:hyperlink>
      <w:r w:rsidRPr="006F40F6">
        <w:rPr>
          <w:rFonts w:ascii="Times New Roman" w:hAnsi="Times New Roman" w:cs="Times New Roman"/>
          <w:color w:val="000000"/>
        </w:rPr>
        <w:t>»;</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13" w:tooltip="&quot;О последствиях включения объекта незавершенного строительства, строительство, реконструкция которого ...&quot;&#10;Постановление Правительства РФ от 26.07.2022 N 1333&#10;Статус: действует с 05.08.2022" w:history="1">
        <w:r w:rsidRPr="001B138D">
          <w:rPr>
            <w:rStyle w:val="a9"/>
            <w:rFonts w:ascii="Times New Roman" w:hAnsi="Times New Roman" w:cs="Times New Roman"/>
            <w:color w:val="0000AA"/>
          </w:rPr>
          <w:t>от 26.07.2022 N 1333</w:t>
        </w:r>
      </w:hyperlink>
      <w:r w:rsidRPr="006F40F6">
        <w:rPr>
          <w:rFonts w:ascii="Times New Roman" w:hAnsi="Times New Roman" w:cs="Times New Roman"/>
          <w:color w:val="000000"/>
        </w:rPr>
        <w:t xml:space="preserve"> «О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14" w:tooltip="&quot;О критериях оценки созданных до 1 января 2022 г. территорий опережающего социально-экономического ...&quot;&#10;Постановление Правительства РФ от 28.07.2022 N 1346&#10;Статус: действует с 29.07.2022" w:history="1">
        <w:r w:rsidRPr="001B138D">
          <w:rPr>
            <w:rStyle w:val="a9"/>
            <w:rFonts w:ascii="Times New Roman" w:hAnsi="Times New Roman" w:cs="Times New Roman"/>
            <w:color w:val="0000AA"/>
          </w:rPr>
          <w:t>от 28.07.2022 N 1346</w:t>
        </w:r>
      </w:hyperlink>
      <w:r w:rsidRPr="006F40F6">
        <w:rPr>
          <w:rFonts w:ascii="Times New Roman" w:hAnsi="Times New Roman" w:cs="Times New Roman"/>
          <w:color w:val="000000"/>
        </w:rPr>
        <w:t xml:space="preserve"> «О критериях оценки созданных до 1 января 2022 г. территорий опережающего социально-экономического развития (за исключением территорий опережающего социально-экономического развития, расположенных на территории Дальневосточного федерального округа), порядке ее проведения в целях продления до 31 декабря 2024 г. (включительно) периода, в течение которого плательщики страховых взносов, приобретая статус резидента такой территории опережающего социально-экономического развития, получают право на применение пониженных тарифов страховых взносов, указанных в подпункте 5 пункта 2 статьи 427 </w:t>
      </w:r>
      <w:hyperlink r:id="rId15"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1B138D">
          <w:rPr>
            <w:rStyle w:val="a9"/>
            <w:rFonts w:ascii="Times New Roman" w:hAnsi="Times New Roman" w:cs="Times New Roman"/>
            <w:color w:val="0000AA"/>
          </w:rPr>
          <w:t>Налогового кодекса Российской Федерации</w:t>
        </w:r>
      </w:hyperlink>
      <w:r w:rsidRPr="006F40F6">
        <w:rPr>
          <w:rFonts w:ascii="Times New Roman" w:hAnsi="Times New Roman" w:cs="Times New Roman"/>
          <w:color w:val="000000"/>
        </w:rPr>
        <w:t>, продлении срока существования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и о внесении изменений в Положение о Министерстве экономического развития Российской Федерации»;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16" w:tooltip="&quot;О введении тарифной квоты на вывоз за пределы территории Российской Федерации отходов и лома черных ...&quot;&#10;Постановление Правительства РФ от 30.07.2022 N 1358&#10;Статус: действует с 01.08.2022" w:history="1">
        <w:r w:rsidRPr="001B138D">
          <w:rPr>
            <w:rStyle w:val="a9"/>
            <w:rFonts w:ascii="Times New Roman" w:hAnsi="Times New Roman" w:cs="Times New Roman"/>
            <w:color w:val="0000AA"/>
          </w:rPr>
          <w:t>от 30.07.2022 N 1358</w:t>
        </w:r>
      </w:hyperlink>
      <w:r w:rsidRPr="006F40F6">
        <w:rPr>
          <w:rFonts w:ascii="Times New Roman" w:hAnsi="Times New Roman" w:cs="Times New Roman"/>
          <w:color w:val="000000"/>
        </w:rPr>
        <w:t xml:space="preserve"> «О введении тарифной квоты на вывоз за пределы территории Российской Федерации отходов и лома черных металлов в государства, не являющиеся членами Евразийского экономического союза, и внесении изменений в ставки вывозных таможенных пошлин на товары, вывозимые </w:t>
      </w:r>
      <w:r w:rsidRPr="006F40F6">
        <w:rPr>
          <w:rFonts w:ascii="Times New Roman" w:hAnsi="Times New Roman" w:cs="Times New Roman"/>
          <w:color w:val="000000"/>
        </w:rPr>
        <w:lastRenderedPageBreak/>
        <w:t>из Российской Федерации за пределы таможенной территории Евразийского экономического союза»;</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17" w:tooltip="&quot;Об утверждении перечня материалов и технологий для производства электронной компонентной базы ...&quot;&#10;Постановление Правительства РФ от 22.07.2022 N 1311&#10;Статус: действует с 01.08.2022" w:history="1">
        <w:r w:rsidRPr="001B138D">
          <w:rPr>
            <w:rStyle w:val="a9"/>
            <w:rFonts w:ascii="Times New Roman" w:hAnsi="Times New Roman" w:cs="Times New Roman"/>
            <w:color w:val="0000AA"/>
          </w:rPr>
          <w:t>от 22.07.2022 N 1311</w:t>
        </w:r>
      </w:hyperlink>
      <w:r w:rsidRPr="006F40F6">
        <w:rPr>
          <w:rFonts w:ascii="Times New Roman" w:hAnsi="Times New Roman" w:cs="Times New Roman"/>
          <w:color w:val="000000"/>
        </w:rPr>
        <w:t xml:space="preserve"> «Об утверждении перечня материалов и технологий для производства электронной компонентной базы (электронных модулей) для целей применения пониженных налоговых ставок по налогу на прибыль организаций и тарифов страховых взносов»;</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18" w:tooltip="&quot;О государственной поддержке российских организаций промышленности в целях компенсации затрат на транспортировку промышленной продукции&quot;&#10;Постановление Правительства РФ от 28.07.2022 N 1347&#10;Статус: действует с 01.08.2022" w:history="1">
        <w:r w:rsidRPr="001B138D">
          <w:rPr>
            <w:rStyle w:val="a9"/>
            <w:rFonts w:ascii="Times New Roman" w:hAnsi="Times New Roman" w:cs="Times New Roman"/>
            <w:color w:val="0000AA"/>
          </w:rPr>
          <w:t>от 28.07.2022 N 1347</w:t>
        </w:r>
      </w:hyperlink>
      <w:r w:rsidRPr="006F40F6">
        <w:rPr>
          <w:rFonts w:ascii="Times New Roman" w:hAnsi="Times New Roman" w:cs="Times New Roman"/>
          <w:color w:val="000000"/>
        </w:rPr>
        <w:t xml:space="preserve"> «О государственной поддержке российских организаций промышленности в целях компенсации затрат на транспортировку промышленной продукции»;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19" w:tooltip="&quot;Об утверждении перечня электронной (радиоэлектронной) продукции для целей применения пониженных ...&quot;&#10;Постановление Правительства РФ от 22.07.2022 N 1310&#10;Статус: действует с 01.08.2022" w:history="1">
        <w:r w:rsidRPr="001B138D">
          <w:rPr>
            <w:rStyle w:val="a9"/>
            <w:rFonts w:ascii="Times New Roman" w:hAnsi="Times New Roman" w:cs="Times New Roman"/>
            <w:color w:val="0000AA"/>
          </w:rPr>
          <w:t>от 22.07.2022 N 1310</w:t>
        </w:r>
      </w:hyperlink>
      <w:r w:rsidRPr="006F40F6">
        <w:rPr>
          <w:rFonts w:ascii="Times New Roman" w:hAnsi="Times New Roman" w:cs="Times New Roman"/>
          <w:color w:val="000000"/>
        </w:rPr>
        <w:t xml:space="preserve"> «Об утверждении перечня электронной (радиоэлектронной) продукции для целей применения пониженных налоговых ставок по налогу на прибыль организаций и тарифов страховых взносов»;</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20" w:tooltip="&quot;Об утверждении Положения об осуществлении Государственной корпорацией по атомной энергии &quot;Росатом&quot; от ...&quot;&#10;Постановление Правительства РФ от 23.07.2022 N 1318&#10;Статус: действует с 01.08.2022" w:history="1">
        <w:r w:rsidRPr="001B138D">
          <w:rPr>
            <w:rStyle w:val="a9"/>
            <w:rFonts w:ascii="Times New Roman" w:hAnsi="Times New Roman" w:cs="Times New Roman"/>
            <w:color w:val="0000AA"/>
          </w:rPr>
          <w:t>от 23.07.2022 N 1318</w:t>
        </w:r>
      </w:hyperlink>
      <w:r w:rsidRPr="006F40F6">
        <w:rPr>
          <w:rFonts w:ascii="Times New Roman" w:hAnsi="Times New Roman" w:cs="Times New Roman"/>
          <w:color w:val="000000"/>
        </w:rPr>
        <w:t xml:space="preserve"> «Об утверждении Положения об осуществлении Государственной корпорацией по атомной энергии "Росатом" от имени Российской Федерации функций учредителя и прав собственника имущества в отношении федерального государственного бюджетного учреждения, создаваемого в целях организации плавания судов в акватории Северного морского пути»;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21" w:tooltip="&quot;Об утверждении Правил предоставления из федерального бюджета субсидии на возмещение затрат на создание и ...&quot;&#10;Постановление Правительства РФ от 29.07.2022 N 1356&#10;Статус: действует с 01.08.2022" w:history="1">
        <w:r w:rsidRPr="001B138D">
          <w:rPr>
            <w:rStyle w:val="a9"/>
            <w:rFonts w:ascii="Times New Roman" w:hAnsi="Times New Roman" w:cs="Times New Roman"/>
            <w:color w:val="0000AA"/>
          </w:rPr>
          <w:t>от 29.07.2022 N 1356</w:t>
        </w:r>
      </w:hyperlink>
      <w:r w:rsidRPr="006F40F6">
        <w:rPr>
          <w:rFonts w:ascii="Times New Roman" w:hAnsi="Times New Roman" w:cs="Times New Roman"/>
          <w:color w:val="000000"/>
        </w:rPr>
        <w:t xml:space="preserve"> «Об утверждении Правил предоставления из федерального бюджета субсидии на возмещение затрат на создание и обеспечение функционирования и развития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22" w:tooltip="&quot;О публично-правовой компании &quot;Роскадастр&quot;&#10;Постановление Правительства РФ от 30.07.2022 N 1359&#10;Статус: действует с 01.08.2022" w:history="1">
        <w:r w:rsidRPr="001B138D">
          <w:rPr>
            <w:rStyle w:val="a9"/>
            <w:rFonts w:ascii="Times New Roman" w:hAnsi="Times New Roman" w:cs="Times New Roman"/>
            <w:color w:val="0000AA"/>
          </w:rPr>
          <w:t>от 30.07.2022 N 1359</w:t>
        </w:r>
      </w:hyperlink>
      <w:r w:rsidRPr="006F40F6">
        <w:rPr>
          <w:rFonts w:ascii="Times New Roman" w:hAnsi="Times New Roman" w:cs="Times New Roman"/>
          <w:color w:val="000000"/>
        </w:rPr>
        <w:t xml:space="preserve"> «О публично-правовой компании "Роскадастр"»;</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23" w:tooltip="&quot;О дополнительных требованиях к договорам о предоставлении бюджетных инвестиций за счет средств ...&quot;&#10;Постановление Правительства РФ от 01.08.2022 N 1360&#10;Статус: действует с 02.08.2022" w:history="1">
        <w:r w:rsidRPr="001B138D">
          <w:rPr>
            <w:rStyle w:val="a9"/>
            <w:rFonts w:ascii="Times New Roman" w:hAnsi="Times New Roman" w:cs="Times New Roman"/>
            <w:color w:val="0000AA"/>
          </w:rPr>
          <w:t>от 01.08.2022 N 1360</w:t>
        </w:r>
      </w:hyperlink>
      <w:r w:rsidRPr="006F40F6">
        <w:rPr>
          <w:rFonts w:ascii="Times New Roman" w:hAnsi="Times New Roman" w:cs="Times New Roman"/>
          <w:color w:val="000000"/>
        </w:rPr>
        <w:t xml:space="preserve"> «О дополнительных требованиях к договорам о предоставлении бюджетных инвестиций за счет средств федерального бюджета акционерному обществу "Корпорация Туризм.РФ" в целях реализации инвестиционных проектов и признании утратившим силу подпункта "б" пункта 6 распоряжения Правительства Российской Федерации </w:t>
      </w:r>
      <w:hyperlink r:id="rId24" w:tooltip="&quot;О предоставлении в 2021 году из федерального бюджета бюджетных инвестиций акционерному обществу ...&quot;&#10;Распоряжение Правительства РФ от 15.05.2021 N 1256-р&#10;Статус: действует с 15.05.2021" w:history="1">
        <w:r w:rsidRPr="001B138D">
          <w:rPr>
            <w:rStyle w:val="a9"/>
            <w:rFonts w:ascii="Times New Roman" w:hAnsi="Times New Roman" w:cs="Times New Roman"/>
            <w:color w:val="0000AA"/>
          </w:rPr>
          <w:t>от 15 мая 2021 г. N 1256-р</w:t>
        </w:r>
      </w:hyperlink>
      <w:r w:rsidRPr="006F40F6">
        <w:rPr>
          <w:rFonts w:ascii="Times New Roman" w:hAnsi="Times New Roman" w:cs="Times New Roman"/>
          <w:color w:val="000000"/>
        </w:rPr>
        <w:t>»;</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25" w:tooltip="&quot;Об утверждении перечня случаев, при которых при осуществлении строительства, реконструкции объектов ...&quot;&#10;Постановление Правительства РФ от 02.08.2022 N 1367&#10;Статус: действует с 03.08.2022" w:history="1">
        <w:r w:rsidRPr="001B138D">
          <w:rPr>
            <w:rStyle w:val="a9"/>
            <w:rFonts w:ascii="Times New Roman" w:hAnsi="Times New Roman" w:cs="Times New Roman"/>
            <w:color w:val="0000AA"/>
          </w:rPr>
          <w:t>от 02.08.2022 N 1367</w:t>
        </w:r>
      </w:hyperlink>
      <w:r w:rsidRPr="006F40F6">
        <w:rPr>
          <w:rFonts w:ascii="Times New Roman" w:hAnsi="Times New Roman" w:cs="Times New Roman"/>
          <w:color w:val="000000"/>
        </w:rPr>
        <w:t xml:space="preserve"> «Об утверждении перечня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26" w:tooltip="&quot;О мерах по реализации Указа Президента Российской Федерации от 30 июня 2022 г. N 416&quot;&#10;Постановление Правительства РФ от 02.08.2022 N 1369&#10;Статус: действует с 03.08.2022" w:history="1">
        <w:r w:rsidRPr="001B138D">
          <w:rPr>
            <w:rStyle w:val="a9"/>
            <w:rFonts w:ascii="Times New Roman" w:hAnsi="Times New Roman" w:cs="Times New Roman"/>
            <w:color w:val="0000AA"/>
          </w:rPr>
          <w:t>от 02.08.2022 N 1369</w:t>
        </w:r>
      </w:hyperlink>
      <w:r w:rsidRPr="006F40F6">
        <w:rPr>
          <w:rFonts w:ascii="Times New Roman" w:hAnsi="Times New Roman" w:cs="Times New Roman"/>
          <w:color w:val="000000"/>
        </w:rPr>
        <w:t xml:space="preserve"> «О мерах по реализации Указа Президента Российской Федерации </w:t>
      </w:r>
      <w:hyperlink r:id="rId27" w:tooltip="&quot;О применении специальных экономических мер в топливно-энергетической сфере в связи с недружественными действиями некоторых иностранных государств и международных организаций&quot;&#10;Указ Президента РФ от 30.06.2022 N 416&#10;Статус: действует с 30.06.2022" w:history="1">
        <w:r w:rsidRPr="0051664B">
          <w:rPr>
            <w:rStyle w:val="a9"/>
            <w:rFonts w:ascii="Times New Roman" w:hAnsi="Times New Roman" w:cs="Times New Roman"/>
            <w:color w:val="0000AA"/>
          </w:rPr>
          <w:t>от 30 июня 2022 г. N 416</w:t>
        </w:r>
      </w:hyperlink>
      <w:r w:rsidRPr="006F40F6">
        <w:rPr>
          <w:rFonts w:ascii="Times New Roman" w:hAnsi="Times New Roman" w:cs="Times New Roman"/>
          <w:color w:val="000000"/>
        </w:rPr>
        <w:t>»;</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28" w:tooltip="&quot;О грантовой поддержке талантливых иностранных граждан и лиц без гражданства, обучающихся в российских ...&quot;&#10;Постановление Правительства РФ от 29.07.2022 N 1352&#10;Статус: действует с 11.08.2022" w:history="1">
        <w:r w:rsidRPr="001B138D">
          <w:rPr>
            <w:rStyle w:val="a9"/>
            <w:rFonts w:ascii="Times New Roman" w:hAnsi="Times New Roman" w:cs="Times New Roman"/>
            <w:color w:val="0000AA"/>
          </w:rPr>
          <w:t>от 29.07.2022 N 1352</w:t>
        </w:r>
      </w:hyperlink>
      <w:r w:rsidRPr="006F40F6">
        <w:rPr>
          <w:rFonts w:ascii="Times New Roman" w:hAnsi="Times New Roman" w:cs="Times New Roman"/>
          <w:color w:val="000000"/>
        </w:rPr>
        <w:t xml:space="preserve"> «О грантовой поддержке талантливых иностранных граждан и лиц без гражданства, обучающихся в российских организациях, осуществляющих образовательную деятельность на территории Российской Федерации»;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29" w:tooltip="&quot;Об утверждении Правил разработки и утверждения перечня затонувшего имущества, удаление которого является ...&quot;&#10;Постановление Правительства РФ от 02.08.2022 N 1373&#10;Статус: действует с 12.08.2022" w:history="1">
        <w:r w:rsidRPr="001B138D">
          <w:rPr>
            <w:rStyle w:val="a9"/>
            <w:rFonts w:ascii="Times New Roman" w:hAnsi="Times New Roman" w:cs="Times New Roman"/>
            <w:color w:val="0000AA"/>
          </w:rPr>
          <w:t>от 02.08.2022 N 1373</w:t>
        </w:r>
      </w:hyperlink>
      <w:r w:rsidRPr="006F40F6">
        <w:rPr>
          <w:rFonts w:ascii="Times New Roman" w:hAnsi="Times New Roman" w:cs="Times New Roman"/>
          <w:color w:val="000000"/>
        </w:rPr>
        <w:t xml:space="preserve"> «Об утверждении Правил разработки и утверждения перечня затонувшего имущества, удаление которого является обязательным в соответствии с пунктами 2 и 3 статьи 109 </w:t>
      </w:r>
      <w:hyperlink r:id="rId30" w:tooltip="&quot;Кодекс торгового мореплавания Российской Федерации (с изменениями на 28 июня 2022 года) (редакция, действующая с 9 июля 2022 года)&quot;&#10;Кодекс РФ от 30.04.1999 N 81-ФЗ&#10;Статус: действующая редакция (действ. с 09.07.2022)" w:history="1">
        <w:r w:rsidRPr="001B138D">
          <w:rPr>
            <w:rStyle w:val="a9"/>
            <w:rFonts w:ascii="Times New Roman" w:hAnsi="Times New Roman" w:cs="Times New Roman"/>
            <w:color w:val="0000AA"/>
          </w:rPr>
          <w:t>Кодекса торгового мореплавания Российской Федерации</w:t>
        </w:r>
      </w:hyperlink>
      <w:r w:rsidRPr="006F40F6">
        <w:rPr>
          <w:rFonts w:ascii="Times New Roman" w:hAnsi="Times New Roman" w:cs="Times New Roman"/>
          <w:color w:val="000000"/>
        </w:rPr>
        <w:t>»;</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1" w:tooltip="&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10;Постановление Правительства РФ от 01.08.2022 N 1365&#10;Статус: действует с 13.08.2022" w:history="1">
        <w:r w:rsidRPr="001B138D">
          <w:rPr>
            <w:rStyle w:val="a9"/>
            <w:rFonts w:ascii="Times New Roman" w:hAnsi="Times New Roman" w:cs="Times New Roman"/>
            <w:color w:val="0000AA"/>
          </w:rPr>
          <w:t>от 01.08.2022 N 1365</w:t>
        </w:r>
      </w:hyperlink>
      <w:r w:rsidRPr="006F40F6">
        <w:rPr>
          <w:rFonts w:ascii="Times New Roman" w:hAnsi="Times New Roman" w:cs="Times New Roman"/>
          <w:color w:val="000000"/>
        </w:rPr>
        <w:t xml:space="preserve"> «Об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2" w:tooltip="&quot;Об утверждении Правил исчисления и взимания платы за превышение квоты выбросов парниковых газов в ...&quot;&#10;Постановление Правительства РФ от 05.08.2022 N 1390&#10;Статус: вступает в силу с 01.03.2023" w:history="1">
        <w:r w:rsidRPr="001B138D">
          <w:rPr>
            <w:rStyle w:val="a9"/>
            <w:rFonts w:ascii="Times New Roman" w:hAnsi="Times New Roman" w:cs="Times New Roman"/>
            <w:color w:val="E48B00"/>
          </w:rPr>
          <w:t>от 05.08.2022 N 1390</w:t>
        </w:r>
      </w:hyperlink>
      <w:r w:rsidRPr="006F40F6">
        <w:rPr>
          <w:rFonts w:ascii="Times New Roman" w:hAnsi="Times New Roman" w:cs="Times New Roman"/>
          <w:color w:val="000000"/>
        </w:rPr>
        <w:t xml:space="preserve"> «Об утверждении Правил исчисления и взимания платы за превышение квоты выбросов парниковых газов в рамках проведения эксперимента по ограничению выбросов парниковых газов на территории Сахалинской области»;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3" w:tooltip="&quot;Об утверждении Правил организации и проведения работ по обязательному подтверждению соответствия ...&quot;&#10;Постановление Правительства РФ от 05.08.2022 N 1387&#10;Статус: вступает в силу с 01.03.2023" w:history="1">
        <w:r w:rsidRPr="001B138D">
          <w:rPr>
            <w:rStyle w:val="a9"/>
            <w:rFonts w:ascii="Times New Roman" w:hAnsi="Times New Roman" w:cs="Times New Roman"/>
            <w:color w:val="E48B00"/>
          </w:rPr>
          <w:t>от 05.08.2022 N 1387</w:t>
        </w:r>
      </w:hyperlink>
      <w:r w:rsidRPr="006F40F6">
        <w:rPr>
          <w:rFonts w:ascii="Times New Roman" w:hAnsi="Times New Roman" w:cs="Times New Roman"/>
          <w:color w:val="000000"/>
        </w:rPr>
        <w:t xml:space="preserve"> «Об утверждении Правил организации и проведения работ по обязательному подтверждению соответствия средств связи и о признании утратившими силу некоторых актов Правительства </w:t>
      </w:r>
      <w:r w:rsidRPr="006F40F6">
        <w:rPr>
          <w:rFonts w:ascii="Times New Roman" w:hAnsi="Times New Roman" w:cs="Times New Roman"/>
          <w:color w:val="000000"/>
        </w:rPr>
        <w:lastRenderedPageBreak/>
        <w:t>Российской Федерации и пункта 6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4" w:tooltip="&quot;О порядке разработки и согласования плана мероприятий, указанных в пункте 1 статьи 16_6, пункте 1 статьи ...&quot;&#10;Постановление Правительства РФ от 02.08.2022 N 1370&#10;Статус: действует с 01.09.2022" w:history="1">
        <w:r w:rsidRPr="001B138D">
          <w:rPr>
            <w:rStyle w:val="a9"/>
            <w:rFonts w:ascii="Times New Roman" w:hAnsi="Times New Roman" w:cs="Times New Roman"/>
            <w:color w:val="0000AA"/>
          </w:rPr>
          <w:t>от 02.08.2022 N 1370</w:t>
        </w:r>
      </w:hyperlink>
      <w:r w:rsidRPr="006F40F6">
        <w:rPr>
          <w:rFonts w:ascii="Times New Roman" w:hAnsi="Times New Roman" w:cs="Times New Roman"/>
          <w:color w:val="000000"/>
        </w:rPr>
        <w:t xml:space="preserve"> «О порядке разработки и согласования плана мероприятий, указанных в пункте 1 статьи 16_6, пункте 1 статьи 75_1 и пункте 1 статьи 78_2 Федерального закона "Об охране окружающей среды", субъекта Российской Федерации»;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5" w:tooltip="&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10;Постановление Правительства РФ от 08.08.2022 N 1395&#10;Статус: действует с 16.08.2022" w:history="1">
        <w:r w:rsidRPr="001B138D">
          <w:rPr>
            <w:rStyle w:val="a9"/>
            <w:rFonts w:ascii="Times New Roman" w:hAnsi="Times New Roman" w:cs="Times New Roman"/>
            <w:color w:val="0000AA"/>
          </w:rPr>
          <w:t>от 08.08.2022 N 1395</w:t>
        </w:r>
      </w:hyperlink>
      <w:r w:rsidRPr="006F40F6">
        <w:rPr>
          <w:rFonts w:ascii="Times New Roman" w:hAnsi="Times New Roman" w:cs="Times New Roman"/>
          <w:color w:val="000000"/>
        </w:rPr>
        <w:t xml:space="preserve"> «О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6" w:tooltip="&quot;О порядке рассмотрения заявок на получение комплексных экологических разрешений, выдачи ...&quot;&#10;Постановление Правительства РФ от 04.08.2022 N 1386&#10;Статус: вступает в силу с 01.03.2023" w:history="1">
        <w:r w:rsidRPr="001B138D">
          <w:rPr>
            <w:rStyle w:val="a9"/>
            <w:rFonts w:ascii="Times New Roman" w:hAnsi="Times New Roman" w:cs="Times New Roman"/>
            <w:color w:val="E48B00"/>
          </w:rPr>
          <w:t>от 04.08.2022 N 1386</w:t>
        </w:r>
      </w:hyperlink>
      <w:r w:rsidRPr="006F40F6">
        <w:rPr>
          <w:rFonts w:ascii="Times New Roman" w:hAnsi="Times New Roman" w:cs="Times New Roman"/>
          <w:color w:val="000000"/>
        </w:rPr>
        <w:t xml:space="preserve"> «О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7" w:tooltip="&quot;Об утверждении требований к автоматизированной информационной системе оформления воздушных перевозок, к ...&quot;&#10;Постановление Правительства РФ от 08.08.2022 N 1393&#10;Статус: действует с 30.10.2022" w:history="1">
        <w:r w:rsidRPr="001B138D">
          <w:rPr>
            <w:rStyle w:val="a9"/>
            <w:rFonts w:ascii="Times New Roman" w:hAnsi="Times New Roman" w:cs="Times New Roman"/>
            <w:color w:val="E48B00"/>
          </w:rPr>
          <w:t>от 08.08.2022 N 1393</w:t>
        </w:r>
      </w:hyperlink>
      <w:r w:rsidRPr="006F40F6">
        <w:rPr>
          <w:rFonts w:ascii="Times New Roman" w:hAnsi="Times New Roman" w:cs="Times New Roman"/>
          <w:color w:val="000000"/>
        </w:rPr>
        <w:t xml:space="preserve"> «Об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8" w:tooltip="&quot;Об утверждении Правил предоставления субсидий из федерального бюджета кредитным организациям на ...&quot;&#10;Постановление Правительства РФ от 09.08.2022 N 1396&#10;Статус: действует с 18.08.2022" w:history="1">
        <w:r w:rsidRPr="001B138D">
          <w:rPr>
            <w:rStyle w:val="a9"/>
            <w:rFonts w:ascii="Times New Roman" w:hAnsi="Times New Roman" w:cs="Times New Roman"/>
            <w:color w:val="0000AA"/>
          </w:rPr>
          <w:t>от 09.08.2022 N 1396</w:t>
        </w:r>
      </w:hyperlink>
      <w:r w:rsidRPr="006F40F6">
        <w:rPr>
          <w:rFonts w:ascii="Times New Roman" w:hAnsi="Times New Roman" w:cs="Times New Roman"/>
          <w:color w:val="000000"/>
        </w:rPr>
        <w:t xml:space="preserve"> «Об утверждении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и (или) их дочерним обществам, осуществляющим деятельность в сфере добычи, производства, использования, обращения драгоценных металлов и драгоценных камней, производства и оборота этилового спирта, алкогольной и спиртосодержащей продукции, на осуществление операционной деятельности»;</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39" w:tooltip="&quot;О порядке ведения реестра национально-культурных автономий&quot;&#10;Постановление Правительства РФ от 11.08.2022 N 1403&#10;Статус: вступает в силу с 29.09.2022" w:history="1">
        <w:r w:rsidRPr="001B138D">
          <w:rPr>
            <w:rStyle w:val="a9"/>
            <w:rFonts w:ascii="Times New Roman" w:hAnsi="Times New Roman" w:cs="Times New Roman"/>
            <w:color w:val="E48B00"/>
          </w:rPr>
          <w:t>от 11.08.2022 N 1403</w:t>
        </w:r>
      </w:hyperlink>
      <w:r w:rsidRPr="006F40F6">
        <w:rPr>
          <w:rFonts w:ascii="Times New Roman" w:hAnsi="Times New Roman" w:cs="Times New Roman"/>
          <w:color w:val="000000"/>
        </w:rPr>
        <w:t xml:space="preserve"> «О порядке ведения реестра национально-культурных автономий»;</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40" w:tooltip="&quot;Об утверждении методики расчета целевых показателей ежегодного сокращения площади лесных пожаров на ...&quot;&#10;Постановление Правительства РФ от 13.08.2022 N 1409&#10;Статус: действует с 24.08.2022" w:history="1">
        <w:r w:rsidRPr="001B138D">
          <w:rPr>
            <w:rStyle w:val="a9"/>
            <w:rFonts w:ascii="Times New Roman" w:hAnsi="Times New Roman" w:cs="Times New Roman"/>
            <w:color w:val="0000AA"/>
          </w:rPr>
          <w:t>от 13.08.2022 N 1409</w:t>
        </w:r>
      </w:hyperlink>
      <w:r w:rsidRPr="006F40F6">
        <w:rPr>
          <w:rFonts w:ascii="Times New Roman" w:hAnsi="Times New Roman" w:cs="Times New Roman"/>
          <w:color w:val="000000"/>
        </w:rPr>
        <w:t xml:space="preserve"> «Об утверждении методики расчета целевых показателей ежегодного сокращения площади лесных пожаров на землях лесного фонда для субъектов Российской Федерации на период до 2030 года»</w:t>
      </w:r>
      <w:r w:rsidR="00B96B24" w:rsidRPr="006F40F6">
        <w:rPr>
          <w:rFonts w:ascii="Times New Roman" w:hAnsi="Times New Roman" w:cs="Times New Roman"/>
          <w:color w:val="000000"/>
        </w:rPr>
        <w:t>;</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41" w:tooltip="&quot;О мерах по реализации решения Комиссии Таможенного союза от 27 ноября 2009 г. N 130 &quot;О едином ...&quot;&#10;Постановление Правительства РФ от 15.08.2022 N 1414&#10;Статус: действует с 16.08.2022" w:history="1">
        <w:r w:rsidRPr="001B138D">
          <w:rPr>
            <w:rStyle w:val="a9"/>
            <w:rFonts w:ascii="Times New Roman" w:hAnsi="Times New Roman" w:cs="Times New Roman"/>
            <w:color w:val="0000AA"/>
          </w:rPr>
          <w:t>от 15.08.2022 N 1414</w:t>
        </w:r>
      </w:hyperlink>
      <w:r w:rsidRPr="006F40F6">
        <w:rPr>
          <w:rFonts w:ascii="Times New Roman" w:hAnsi="Times New Roman" w:cs="Times New Roman"/>
          <w:color w:val="000000"/>
        </w:rPr>
        <w:t xml:space="preserve"> «О мерах по реализации решения Комиссии Таможенного союза </w:t>
      </w:r>
      <w:hyperlink r:id="rId42" w:tooltip="&quot;О едином таможенно-тарифном регулировании Евразийского экономического союза (с изменениями на 15 июля 2022 года)&quot;&#10;Решение Комиссии Таможенного союза от 27.11.2009 N 130&#10;Статус: действующая редакция (действ. с 14.08.2022)" w:history="1">
        <w:r w:rsidRPr="0051664B">
          <w:rPr>
            <w:rStyle w:val="a9"/>
            <w:rFonts w:ascii="Times New Roman" w:hAnsi="Times New Roman" w:cs="Times New Roman"/>
            <w:color w:val="0000AA"/>
          </w:rPr>
          <w:t>от 27 ноября 2009 г. N 130</w:t>
        </w:r>
      </w:hyperlink>
      <w:r w:rsidRPr="006F40F6">
        <w:rPr>
          <w:rFonts w:ascii="Times New Roman" w:hAnsi="Times New Roman" w:cs="Times New Roman"/>
          <w:color w:val="000000"/>
        </w:rPr>
        <w:t xml:space="preserve"> "О едином таможенно-тарифном регулировании Евразийского экономического союза" в отношении товаров, используемых для производства и реализации продовольственной продукции, ввозимых на территорию Российской Федерации в целях реализации мер, направленных на повышение устойчивости экономик государств - членов Евразийского экономического союза»</w:t>
      </w:r>
      <w:r w:rsidR="00B96B24" w:rsidRPr="006F40F6">
        <w:rPr>
          <w:rFonts w:ascii="Times New Roman" w:hAnsi="Times New Roman" w:cs="Times New Roman"/>
          <w:color w:val="000000"/>
        </w:rPr>
        <w:t>;</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43" w:tooltip="&quot;Об утверждении Правил выдачи временной лицензии на осуществление образовательной деятельности организациям, реализующим программы спортивной подготовки&quot;&#10;Постановление Правительства РФ от 16.08.2022 N 1419&#10;Статус: вступает в силу с 01.01.2023" w:history="1">
        <w:r w:rsidRPr="001B138D">
          <w:rPr>
            <w:rStyle w:val="a9"/>
            <w:rFonts w:ascii="Times New Roman" w:hAnsi="Times New Roman" w:cs="Times New Roman"/>
            <w:color w:val="E48B00"/>
          </w:rPr>
          <w:t>от 16.08.2022 N 1419</w:t>
        </w:r>
      </w:hyperlink>
      <w:r w:rsidRPr="006F40F6">
        <w:rPr>
          <w:rFonts w:ascii="Times New Roman" w:hAnsi="Times New Roman" w:cs="Times New Roman"/>
          <w:color w:val="000000"/>
        </w:rPr>
        <w:t xml:space="preserve"> «Об утверждении Правил выдачи временной лицензии на осуществление образовательной деятельности организациям, реализующим программы спортивной подготовки»</w:t>
      </w:r>
      <w:r w:rsidR="00B96B24" w:rsidRPr="006F40F6">
        <w:rPr>
          <w:rFonts w:ascii="Times New Roman" w:hAnsi="Times New Roman" w:cs="Times New Roman"/>
          <w:color w:val="000000"/>
        </w:rPr>
        <w:t>;</w:t>
      </w:r>
    </w:p>
    <w:p w:rsidR="00353E07" w:rsidRPr="006F40F6" w:rsidRDefault="00353E07" w:rsidP="00353E07">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Правительства РФ </w:t>
      </w:r>
      <w:hyperlink r:id="rId44" w:tooltip="&quot;О введении временного количественного ограничения на вывоз регенерируемых бумаги и картона (макулатуры и ...&quot;&#10;Постановление Правительства РФ от 18.08.2022 N 1434&#10;Статус: действует с 19.08.2022" w:history="1">
        <w:r w:rsidRPr="001B138D">
          <w:rPr>
            <w:rStyle w:val="a9"/>
            <w:rFonts w:ascii="Times New Roman" w:hAnsi="Times New Roman" w:cs="Times New Roman"/>
            <w:color w:val="0000AA"/>
          </w:rPr>
          <w:t>от 18.08.2022 N 1434</w:t>
        </w:r>
      </w:hyperlink>
      <w:r w:rsidRPr="006F40F6">
        <w:rPr>
          <w:rFonts w:ascii="Times New Roman" w:hAnsi="Times New Roman" w:cs="Times New Roman"/>
          <w:color w:val="000000"/>
        </w:rPr>
        <w:t xml:space="preserve"> «О введении временного количественного ограничения на вывоз регенерируемых бумаги и картона (макулатуры и отходов) за пределы территории Российской Федерации в государства, не являющиеся членами Евразийского экономического союза»</w:t>
      </w:r>
      <w:r w:rsidR="00172539">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Минпромторга России </w:t>
      </w:r>
      <w:permStart w:id="1215127069" w:edGrp="everyone"/>
      <w:r w:rsidR="001B138D" w:rsidRPr="001B138D">
        <w:rPr>
          <w:rFonts w:ascii="Times New Roman" w:hAnsi="Times New Roman" w:cs="Times New Roman"/>
          <w:color w:val="000000"/>
        </w:rPr>
        <w:fldChar w:fldCharType="begin"/>
      </w:r>
      <w:r w:rsidR="001B138D">
        <w:rPr>
          <w:rFonts w:ascii="Times New Roman" w:hAnsi="Times New Roman" w:cs="Times New Roman"/>
          <w:color w:val="000000"/>
        </w:rPr>
        <w:instrText xml:space="preserve"> HYPERLINK "kodeks://link/d?nd=350340908" \o "\"Об осуществлении лицензируемого вида деятельности по сервисному обслуживанию вооружения и военной ...\" Приказ Минпромторга России от 18.04.2022 N 1501 Статус: действует с 16.08.2022" </w:instrText>
      </w:r>
      <w:r w:rsidR="001B138D" w:rsidRPr="001B138D">
        <w:rPr>
          <w:rFonts w:ascii="Times New Roman" w:hAnsi="Times New Roman" w:cs="Times New Roman"/>
          <w:color w:val="000000"/>
        </w:rPr>
        <w:fldChar w:fldCharType="separate"/>
      </w:r>
      <w:r w:rsidRPr="001B138D">
        <w:rPr>
          <w:rStyle w:val="a9"/>
          <w:rFonts w:ascii="Times New Roman" w:hAnsi="Times New Roman" w:cs="Times New Roman"/>
          <w:color w:val="0000AA"/>
        </w:rPr>
        <w:t>от 18.04.2022 N 1501</w:t>
      </w:r>
      <w:r w:rsidR="001B138D" w:rsidRPr="001B138D">
        <w:rPr>
          <w:rFonts w:ascii="Times New Roman" w:hAnsi="Times New Roman" w:cs="Times New Roman"/>
          <w:color w:val="0000AA"/>
          <w:u w:val="single"/>
        </w:rPr>
        <w:fldChar w:fldCharType="end"/>
      </w:r>
      <w:permEnd w:id="1215127069"/>
      <w:r w:rsidRPr="006F40F6">
        <w:rPr>
          <w:rFonts w:ascii="Times New Roman" w:hAnsi="Times New Roman" w:cs="Times New Roman"/>
          <w:color w:val="000000"/>
        </w:rPr>
        <w:t xml:space="preserve"> «Об осуществлении лицензируемого вида деятельности по сервисному обслуживанию вооружения и военной техники в 2022 году и подачи заявления и документов, необходимых для предоставления лицензии на сервисное обслуживание вооружения и военной техники, в 2022 году»</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Минпромторга России </w:t>
      </w:r>
      <w:hyperlink r:id="rId45" w:tooltip="&quot;Об утверждении Положения о Межведомственной комиссии по отбору получателей субсидий российским ...&quot;&#10;Приказ Минпромторга России от 27.04.2022 N 1696&#10;Статус: действует с 26.08.2022" w:history="1">
        <w:r w:rsidRPr="001B138D">
          <w:rPr>
            <w:rStyle w:val="a9"/>
            <w:rFonts w:ascii="Times New Roman" w:hAnsi="Times New Roman" w:cs="Times New Roman"/>
            <w:color w:val="0000AA"/>
          </w:rPr>
          <w:t>от 27.04.2022 N 1696</w:t>
        </w:r>
      </w:hyperlink>
      <w:r w:rsidRPr="006F40F6">
        <w:rPr>
          <w:rFonts w:ascii="Times New Roman" w:hAnsi="Times New Roman" w:cs="Times New Roman"/>
          <w:color w:val="000000"/>
        </w:rPr>
        <w:t xml:space="preserve"> «Об утверждении Положения о Межведомственной комиссии по отбору получателей субсидий российским </w:t>
      </w:r>
      <w:r w:rsidRPr="006F40F6">
        <w:rPr>
          <w:rFonts w:ascii="Times New Roman" w:hAnsi="Times New Roman" w:cs="Times New Roman"/>
          <w:color w:val="000000"/>
        </w:rPr>
        <w:lastRenderedPageBreak/>
        <w:t>организациям на финансовое обеспечение части затрат на разработку и организацию производства новых видов продукции, а также модернизацию линейки выпускаемой продукции»</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Минтруда России </w:t>
      </w:r>
      <w:hyperlink r:id="rId46" w:tooltip="&quot;Об утверждении формы заявления о проведении медико-социальной экспертизы&quot;&#10;Приказ Минтруда России от 23.05.2022 N 313н&#10;Статус: действует с 19.08.2022" w:history="1">
        <w:r w:rsidRPr="001B138D">
          <w:rPr>
            <w:rStyle w:val="a9"/>
            <w:rFonts w:ascii="Times New Roman" w:hAnsi="Times New Roman" w:cs="Times New Roman"/>
            <w:color w:val="0000AA"/>
          </w:rPr>
          <w:t>от 23.05.2022 N 313н</w:t>
        </w:r>
      </w:hyperlink>
      <w:r w:rsidRPr="006F40F6">
        <w:rPr>
          <w:rFonts w:ascii="Times New Roman" w:hAnsi="Times New Roman" w:cs="Times New Roman"/>
          <w:color w:val="000000"/>
        </w:rPr>
        <w:t xml:space="preserve"> «Об утверждении формы заявления о проведении медико-социальной экспертизы»</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Росархива </w:t>
      </w:r>
      <w:hyperlink r:id="rId47" w:tooltip="&quot;Об утверждении формы проверочного листа (списка контрольных вопросов, ответы на которые свидетельствуют ...&quot;&#10;Приказ Росархива от 19.05.2022 N 62&#10;Статус: действует с 09.08.2022" w:history="1">
        <w:r w:rsidRPr="001B138D">
          <w:rPr>
            <w:rStyle w:val="a9"/>
            <w:rFonts w:ascii="Times New Roman" w:hAnsi="Times New Roman" w:cs="Times New Roman"/>
            <w:color w:val="0000AA"/>
          </w:rPr>
          <w:t>от 19.05.2022 N 62</w:t>
        </w:r>
      </w:hyperlink>
      <w:r w:rsidRPr="006F40F6">
        <w:rPr>
          <w:rFonts w:ascii="Times New Roman" w:hAnsi="Times New Roman" w:cs="Times New Roman"/>
          <w:color w:val="000000"/>
        </w:rPr>
        <w:t xml:space="preserve">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соблюдением законодательства об архивном деле»</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Роскомнадзора </w:t>
      </w:r>
      <w:hyperlink r:id="rId48" w:tooltip="&quot;Об отмене карантина по бешенству животных на территории села Вармалей Дальнеконстантиновского муниципального района Нижегородской области&quot;&#10;Указ Губернатора Нижегородской области от 18.05.2022 N 92&#10;Статус: действует с 18.05.2022" w:history="1">
        <w:r w:rsidRPr="0051664B">
          <w:rPr>
            <w:rStyle w:val="a9"/>
            <w:rFonts w:ascii="Times New Roman" w:hAnsi="Times New Roman" w:cs="Times New Roman"/>
            <w:color w:val="0000AA"/>
          </w:rPr>
          <w:t>от 18.05.2022 N 92</w:t>
        </w:r>
      </w:hyperlink>
      <w:r w:rsidRPr="006F40F6">
        <w:rPr>
          <w:rFonts w:ascii="Times New Roman" w:hAnsi="Times New Roman" w:cs="Times New Roman"/>
          <w:color w:val="000000"/>
        </w:rPr>
        <w:t xml:space="preserve"> «Об утверждении Порядка аккредитации экспертов и экспертных организаций на право проведения экспертизы информационной продукции»</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ФНС России </w:t>
      </w:r>
      <w:hyperlink r:id="rId49" w:tooltip="&quot;Об утверждении формы, порядка ее заполнения и формата представления сведений о предоставлении прав на пользование природными ресурсами в электронной форме&quot;&#10;Приказ ФНС России от 13.05.2022 N ЕД-7-14/404@&#10;Статус: вступает в силу с 04.02.2023" w:history="1">
        <w:r w:rsidRPr="001B138D">
          <w:rPr>
            <w:rStyle w:val="a9"/>
            <w:rFonts w:ascii="Times New Roman" w:hAnsi="Times New Roman" w:cs="Times New Roman"/>
            <w:color w:val="E48B00"/>
          </w:rPr>
          <w:t>от 13.05.2022 N ЕД-7-14/404</w:t>
        </w:r>
      </w:hyperlink>
      <w:r w:rsidRPr="006F40F6">
        <w:rPr>
          <w:rFonts w:ascii="Times New Roman" w:hAnsi="Times New Roman" w:cs="Times New Roman"/>
          <w:color w:val="000000"/>
        </w:rPr>
        <w:t xml:space="preserve"> «Об утверждении формы, порядка ее заполнения и формата представления сведений о предоставлении прав на пользование природными ресурсами в электронной форме»</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Минпромторга России </w:t>
      </w:r>
      <w:hyperlink r:id="rId50" w:tooltip="&quot;Об утверждении форм заявлений об аккредитации, о расширении области аккредитации, о сокращении области ...&quot;&#10;Приказ Минпромторга России от 11.05.2022 N 1861&#10;Статус: действует с 07.08.2022" w:history="1">
        <w:r w:rsidRPr="001B138D">
          <w:rPr>
            <w:rStyle w:val="a9"/>
            <w:rFonts w:ascii="Times New Roman" w:hAnsi="Times New Roman" w:cs="Times New Roman"/>
            <w:color w:val="0000AA"/>
          </w:rPr>
          <w:t>от 11.05.2022 N 1861</w:t>
        </w:r>
      </w:hyperlink>
      <w:r w:rsidRPr="006F40F6">
        <w:rPr>
          <w:rFonts w:ascii="Times New Roman" w:hAnsi="Times New Roman" w:cs="Times New Roman"/>
          <w:color w:val="000000"/>
        </w:rPr>
        <w:t xml:space="preserve"> «Об утверждении форм заявлений об аккредитации, о расширении области аккредитации, о сокращении области аккредитации органа по сертификации продукции, испытательной лаборатории (центра), органа по сертификации систем менеджмента качества, о переоформлении аттестата аккредитации и требований к их оформлению, форм заявлений об аттестации, о переоформлении свидетельства об аттестации, о выдаче дубликата свидетельства об аттестации, о выдаче копии свидетельства об аттестации, о досрочном прекращении действия свидетельства об аттестации эксперта по аккредитации и требований к их оформлению, а также формы заявления о выдаче дубликата аттестата аккредитации»</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Минприроды России (Министерства природных ресурсов и экологии РФ) </w:t>
      </w:r>
      <w:hyperlink r:id="rId51" w:tooltip="&quot;Об утверждении административного регламента предоставления муниципальной услуги &quot;Прием на обучение по ...&quot;&#10;Постановление Администрации городского округа Фрязино Московской области от 27.05.2022 N 371&#10;Статус: действует" w:history="1">
        <w:r w:rsidRPr="0051664B">
          <w:rPr>
            <w:rStyle w:val="a9"/>
            <w:rFonts w:ascii="Times New Roman" w:hAnsi="Times New Roman" w:cs="Times New Roman"/>
            <w:color w:val="0000AA"/>
          </w:rPr>
          <w:t>от 27.05.2022 N 371</w:t>
        </w:r>
      </w:hyperlink>
      <w:r w:rsidRPr="006F40F6">
        <w:rPr>
          <w:rFonts w:ascii="Times New Roman" w:hAnsi="Times New Roman" w:cs="Times New Roman"/>
          <w:color w:val="000000"/>
        </w:rPr>
        <w:t xml:space="preserve"> «Об утверждении методик количественного определения объемов выбросов парниковых газов и поглощений парниковых газов»</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Минтруда России </w:t>
      </w:r>
      <w:hyperlink r:id="rId52" w:tooltip="&quot;Об утверждении формы программы дополнительного обследования гражданина и порядка ее заполнения&quot;&#10;Приказ Минтруда России от 30.05.2022 N 326н&#10;Статус: действует с 19.08.2022" w:history="1">
        <w:r w:rsidRPr="001B138D">
          <w:rPr>
            <w:rStyle w:val="a9"/>
            <w:rFonts w:ascii="Times New Roman" w:hAnsi="Times New Roman" w:cs="Times New Roman"/>
            <w:color w:val="0000AA"/>
          </w:rPr>
          <w:t>от 30.05.2022 N 326н</w:t>
        </w:r>
      </w:hyperlink>
      <w:r w:rsidRPr="006F40F6">
        <w:rPr>
          <w:rFonts w:ascii="Times New Roman" w:hAnsi="Times New Roman" w:cs="Times New Roman"/>
          <w:color w:val="000000"/>
        </w:rPr>
        <w:t xml:space="preserve">  «Об утверждении формы программы дополнительного обследования гражданина и порядка ее заполнения»</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МВД России </w:t>
      </w:r>
      <w:hyperlink r:id="rId53" w:tooltip="&quot;Об установлении Порядка проведения экспертных исследований в целях определения соответствия гражданского ...&quot;&#10;Приказ МВД России от 15.06.2022 N 423&#10;Статус: действует с 09.08.2022" w:history="1">
        <w:r w:rsidRPr="001B138D">
          <w:rPr>
            <w:rStyle w:val="a9"/>
            <w:rFonts w:ascii="Times New Roman" w:hAnsi="Times New Roman" w:cs="Times New Roman"/>
            <w:color w:val="0000AA"/>
          </w:rPr>
          <w:t>от 15.06.2022 N 423</w:t>
        </w:r>
      </w:hyperlink>
      <w:r w:rsidRPr="006F40F6">
        <w:rPr>
          <w:rFonts w:ascii="Times New Roman" w:hAnsi="Times New Roman" w:cs="Times New Roman"/>
          <w:color w:val="000000"/>
        </w:rPr>
        <w:t xml:space="preserve"> «Об установлении Порядка проведения экспертных исследований в целях определения соответствия гражданского и служебного оружия криминалистическим требованиям, предусмотренным статьями 3 и 4 Федерального закона </w:t>
      </w:r>
      <w:hyperlink r:id="rId54" w:tooltip="&quot;Об оружии (с изменениями на 14 июля 2022 года)&quot;&#10;Федеральный закон от 13.12.1996 N 150-ФЗ&#10;Статус: действующая редакция (действ. с 25.08.2022)" w:history="1">
        <w:r w:rsidRPr="001B138D">
          <w:rPr>
            <w:rStyle w:val="a9"/>
            <w:rFonts w:ascii="Times New Roman" w:hAnsi="Times New Roman" w:cs="Times New Roman"/>
            <w:color w:val="0000AA"/>
          </w:rPr>
          <w:t>от 13 декабря 1996 г. N 150-ФЗ</w:t>
        </w:r>
      </w:hyperlink>
      <w:r w:rsidRPr="006F40F6">
        <w:rPr>
          <w:rFonts w:ascii="Times New Roman" w:hAnsi="Times New Roman" w:cs="Times New Roman"/>
          <w:color w:val="000000"/>
        </w:rPr>
        <w:t xml:space="preserve"> "Об оружии"»</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Росрыболовства </w:t>
      </w:r>
      <w:hyperlink r:id="rId55" w:tooltip="&quot;Об утверждении Административного регламента Федерального агентства по рыболовству по предоставлению ...&quot;&#10;Приказ Росрыболовства от 30.06.2022 N 354&#10;Статус: действует с 16.08.2022" w:history="1">
        <w:r w:rsidRPr="001B138D">
          <w:rPr>
            <w:rStyle w:val="a9"/>
            <w:rFonts w:ascii="Times New Roman" w:hAnsi="Times New Roman" w:cs="Times New Roman"/>
            <w:color w:val="0000AA"/>
          </w:rPr>
          <w:t>от 30.06.2022 N 354</w:t>
        </w:r>
      </w:hyperlink>
      <w:r w:rsidRPr="006F40F6">
        <w:rPr>
          <w:rFonts w:ascii="Times New Roman" w:hAnsi="Times New Roman" w:cs="Times New Roman"/>
          <w:color w:val="000000"/>
        </w:rPr>
        <w:t xml:space="preserve"> «Об утверждении Административного регламента Федерального агентства по рыболовству по предоставлению государственной услуги по выдаче заключений (разрешительных документов) на вывоз с таможенной территории Евразийского экономического союза живых водных биологических ресурсов (кроме декоративной рыбы), являющихся объектами рыболовства»</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Ростуризма </w:t>
      </w:r>
      <w:hyperlink r:id="rId56" w:tooltip="&quot;Об утверждении методики и критериев оценки заявок о предоставлении субсидии в целях реализации ...&quot;&#10;Приказ Ростуризма от 30.06.2022 N 293-Пр-22&#10;Статус: действует с 22.08.2022" w:history="1">
        <w:r w:rsidRPr="001B138D">
          <w:rPr>
            <w:rStyle w:val="a9"/>
            <w:rFonts w:ascii="Times New Roman" w:hAnsi="Times New Roman" w:cs="Times New Roman"/>
            <w:color w:val="0000AA"/>
          </w:rPr>
          <w:t>от 30.06.2022 N 293-Пр-22</w:t>
        </w:r>
      </w:hyperlink>
      <w:r w:rsidRPr="006F40F6">
        <w:rPr>
          <w:rFonts w:ascii="Times New Roman" w:hAnsi="Times New Roman" w:cs="Times New Roman"/>
          <w:color w:val="000000"/>
        </w:rPr>
        <w:t xml:space="preserve"> «Об утверждении методики и критериев оценки заявок о предоставлении субсидии в целях реализации общественных инициатив, направленных на развитие туристической инфраструктуры, общественных инициатив на создание модульных некапитальных средств размещения (кемпингов и автокемпингов), развития инфраструктуры туризма»</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Роструда </w:t>
      </w:r>
      <w:hyperlink r:id="rId57" w:tooltip="&quot;Об утверждении формы сведений о получателях мер социальной поддержки по оплате жилищно-коммунальных услуг и установлении способа их представления&quot;&#10;Приказ Роструда от 28.06.2022 N 163&#10;Статус: действует с 09.08.2022" w:history="1">
        <w:r w:rsidRPr="001B138D">
          <w:rPr>
            <w:rStyle w:val="a9"/>
            <w:rFonts w:ascii="Times New Roman" w:hAnsi="Times New Roman" w:cs="Times New Roman"/>
            <w:color w:val="0000AA"/>
          </w:rPr>
          <w:t>от 28.06.2022 N 163</w:t>
        </w:r>
      </w:hyperlink>
      <w:r w:rsidRPr="006F40F6">
        <w:rPr>
          <w:rFonts w:ascii="Times New Roman" w:hAnsi="Times New Roman" w:cs="Times New Roman"/>
          <w:color w:val="000000"/>
        </w:rPr>
        <w:t xml:space="preserve"> «Об утверждении формы сведений о получателях мер социальной поддержки по оплате жилищно-коммунальных услуг и установлении способа их представления»</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Ростуризма </w:t>
      </w:r>
      <w:hyperlink r:id="rId58" w:tooltip="&quot;Об утверждении индикатора риска нарушения обязательных требований при осуществлении федерального ...&quot;&#10;Приказ Ростуризма от 27.06.2022 N 287-Пр-22&#10;Статус: действует с 09.08.2022" w:history="1">
        <w:r w:rsidRPr="001B138D">
          <w:rPr>
            <w:rStyle w:val="a9"/>
            <w:rFonts w:ascii="Times New Roman" w:hAnsi="Times New Roman" w:cs="Times New Roman"/>
            <w:color w:val="0000AA"/>
          </w:rPr>
          <w:t>от 27.06.2022 N 287-Пр-22</w:t>
        </w:r>
      </w:hyperlink>
      <w:r w:rsidRPr="006F40F6">
        <w:rPr>
          <w:rFonts w:ascii="Times New Roman" w:hAnsi="Times New Roman" w:cs="Times New Roman"/>
          <w:color w:val="000000"/>
        </w:rPr>
        <w:t xml:space="preserve"> «Об утверждении индикатора риска нарушения обязательных требований 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Ростуризма </w:t>
      </w:r>
      <w:hyperlink r:id="rId59" w:tooltip="&quot;Об утверждении формы заявки на определение туристского маршрута в качестве национального туристского ...&quot;&#10;Приказ Ростуризма от 05.07.2022 N 299-Пр-22&#10;Статус: действует с 16.08.2022" w:history="1">
        <w:r w:rsidRPr="001B138D">
          <w:rPr>
            <w:rStyle w:val="a9"/>
            <w:rFonts w:ascii="Times New Roman" w:hAnsi="Times New Roman" w:cs="Times New Roman"/>
            <w:color w:val="0000AA"/>
          </w:rPr>
          <w:t>от 05.07.2022 N 299-Пр-22</w:t>
        </w:r>
      </w:hyperlink>
      <w:r w:rsidRPr="006F40F6">
        <w:rPr>
          <w:rFonts w:ascii="Times New Roman" w:hAnsi="Times New Roman" w:cs="Times New Roman"/>
          <w:color w:val="000000"/>
        </w:rPr>
        <w:t xml:space="preserve"> «Об утверждении формы заявки на определение туристского маршрута в качестве национального туристского маршрута, </w:t>
      </w:r>
      <w:r w:rsidRPr="006F40F6">
        <w:rPr>
          <w:rFonts w:ascii="Times New Roman" w:hAnsi="Times New Roman" w:cs="Times New Roman"/>
          <w:color w:val="000000"/>
        </w:rPr>
        <w:lastRenderedPageBreak/>
        <w:t>форм документов, прилагаемых к заявке, порядка расчета критериев национальных туристских маршрутов»</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МВД России </w:t>
      </w:r>
      <w:hyperlink r:id="rId60" w:tooltip="&quot;Об утверждении Административного регламента Министерства внутренних дел Российской Федерации по ...&quot;&#10;Приказ МВД России от 29.06.2022 N 486&#10;Статус: действует с 02.09.2022" w:history="1">
        <w:r w:rsidRPr="0051664B">
          <w:rPr>
            <w:rStyle w:val="a9"/>
            <w:rFonts w:ascii="Times New Roman" w:hAnsi="Times New Roman" w:cs="Times New Roman"/>
            <w:color w:val="0000AA"/>
          </w:rPr>
          <w:t>от 29.06.2022 N 486</w:t>
        </w:r>
      </w:hyperlink>
      <w:r w:rsidRPr="006F40F6">
        <w:rPr>
          <w:rFonts w:ascii="Times New Roman" w:hAnsi="Times New Roman" w:cs="Times New Roman"/>
          <w:color w:val="000000"/>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Министерства внутренних дел Российской Федерации о соответствии гражданского и служебного оружия криминалистическим требованиям к гражданскому и служебному оружию»</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Ростуризма </w:t>
      </w:r>
      <w:hyperlink r:id="rId61" w:tooltip="&quot;Об утверждении формы отчета о затратах, понесенных в целях реализации мероприятий по обеспечению вывоза ...&quot;&#10;Приказ Ростуризма от 12.07.2022 N 313-Пр-22&#10;Статус: действует с 19.08.2022" w:history="1">
        <w:r w:rsidRPr="001B138D">
          <w:rPr>
            <w:rStyle w:val="a9"/>
            <w:rFonts w:ascii="Times New Roman" w:hAnsi="Times New Roman" w:cs="Times New Roman"/>
            <w:color w:val="0000AA"/>
          </w:rPr>
          <w:t>от 12.07.2022 N 313-Пр-22</w:t>
        </w:r>
      </w:hyperlink>
      <w:r w:rsidRPr="006F40F6">
        <w:rPr>
          <w:rFonts w:ascii="Times New Roman" w:hAnsi="Times New Roman" w:cs="Times New Roman"/>
          <w:color w:val="000000"/>
        </w:rPr>
        <w:t xml:space="preserve"> «Об утверждении формы отчета о затратах, понесенных в целях реализации мероприятий по обеспечению вывоза из иностранных государств туристов, находящихся в соответствии с приобретенным туристским продуктом в иностранных государствах, связанных с ограничениями, вызванными недружественными действиями отдельных иностранных государств в отношении Российской Федерации, российских юридических лиц и физических лиц»</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Роструда </w:t>
      </w:r>
      <w:hyperlink r:id="rId62" w:tooltip="&quot;Об утверждении Форматов данных и требований к техническим, программным и лингвистическим средствам ...&quot;&#10;Приказ Роструда от 08.07.2022 N 174&#10;Статус: действует с 19.08.2022" w:history="1">
        <w:r w:rsidRPr="001B138D">
          <w:rPr>
            <w:rStyle w:val="a9"/>
            <w:rFonts w:ascii="Times New Roman" w:hAnsi="Times New Roman" w:cs="Times New Roman"/>
            <w:color w:val="0000AA"/>
          </w:rPr>
          <w:t>от 08.07.2022 N 174</w:t>
        </w:r>
      </w:hyperlink>
      <w:r w:rsidRPr="006F40F6">
        <w:rPr>
          <w:rFonts w:ascii="Times New Roman" w:hAnsi="Times New Roman" w:cs="Times New Roman"/>
          <w:color w:val="000000"/>
        </w:rPr>
        <w:t xml:space="preserve"> «Об утверждении Форматов данных и требований к техническим, программным и лингвистическим средствам обеспечения формирования и ведения Единой цифровой платформы в сфере занятости и трудовых отношений "Работа в России"»</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Роструда </w:t>
      </w:r>
      <w:hyperlink r:id="rId63" w:tooltip="&quot;Об утверждении требований к информации, размещаемой на Единой цифровой платформе в сфере занятости и ...&quot;&#10;Приказ Роструда от 08.07.2022 N 173&#10;Статус: действует с 19.08.2022" w:history="1">
        <w:r w:rsidRPr="0051664B">
          <w:rPr>
            <w:rStyle w:val="a9"/>
            <w:rFonts w:ascii="Times New Roman" w:hAnsi="Times New Roman" w:cs="Times New Roman"/>
            <w:color w:val="0000AA"/>
          </w:rPr>
          <w:t>от 08.07.2022 N 173</w:t>
        </w:r>
      </w:hyperlink>
      <w:r w:rsidRPr="006F40F6">
        <w:rPr>
          <w:rFonts w:ascii="Times New Roman" w:hAnsi="Times New Roman" w:cs="Times New Roman"/>
          <w:color w:val="000000"/>
        </w:rPr>
        <w:t xml:space="preserve"> «Об утверждении требований к информации, размещаемой на Единой цифровой платформе в сфере занятости и трудовых отношений "Работа в России", а также порядка проведения оценки информации, размещаемой на Единой цифровой платформе в сфере занятости и трудовых отношений "Работа в России", на предмет соответствия требованиям к информации, размещаемой на единой цифровой платформе в сфере занятости и трудовых отношений "Работа в России"»</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Минспорта России </w:t>
      </w:r>
      <w:hyperlink r:id="rId64" w:tooltip="&quot;Об утверждении критериев, которым должны соответствовать организации, уполномоченные организаторами ...&quot;&#10;Приказ Минспорта России от 19.07.2022 N 595&#10;Статус: действует с 09.08.2022" w:history="1">
        <w:r w:rsidRPr="001B138D">
          <w:rPr>
            <w:rStyle w:val="a9"/>
            <w:rFonts w:ascii="Times New Roman" w:hAnsi="Times New Roman" w:cs="Times New Roman"/>
            <w:color w:val="0000AA"/>
          </w:rPr>
          <w:t>от 19.07.2022 N 595</w:t>
        </w:r>
      </w:hyperlink>
      <w:r w:rsidRPr="006F40F6">
        <w:rPr>
          <w:rFonts w:ascii="Times New Roman" w:hAnsi="Times New Roman" w:cs="Times New Roman"/>
          <w:color w:val="000000"/>
        </w:rPr>
        <w:t xml:space="preserve"> «Об утверждении критериев, которым должны соответствовать организации, уполномоченные организаторами официальных спортивных соревнований, определенных решениями Правительства Российской Федерации в соответствии с частью 2.2 статьи 20 Федерального закона "О физической культуре и спорте в Российской Федерации", по согласованию с Министерством спорта Российской Федерации, для подачи зрителями, участниками и иными лицами, задействованными в проведении таких спортивных соревнований, заявления на оформление персонифицированной карты для посещения спортивного соревнования»</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ФАС России (Федеральной антимонопольной службы) </w:t>
      </w:r>
      <w:hyperlink r:id="rId65" w:tooltip="&quot;О системе отчетности, представляемой в Федеральную антимонопольную службу организациями, осуществляющими ...&quot;&#10;Приказ ФАС России (Федеральной антимонопольной службы) от 27.07.2022 N 537/22&#10;Статус: действует с 27.07.2022" w:history="1">
        <w:r w:rsidRPr="001B138D">
          <w:rPr>
            <w:rStyle w:val="a9"/>
            <w:rFonts w:ascii="Times New Roman" w:hAnsi="Times New Roman" w:cs="Times New Roman"/>
            <w:color w:val="0000AA"/>
          </w:rPr>
          <w:t>от 27.07.2022 N 537/22</w:t>
        </w:r>
      </w:hyperlink>
      <w:r w:rsidRPr="006F40F6">
        <w:rPr>
          <w:rFonts w:ascii="Times New Roman" w:hAnsi="Times New Roman" w:cs="Times New Roman"/>
          <w:color w:val="000000"/>
        </w:rPr>
        <w:t xml:space="preserve"> «О системе отчетности, представляемой в Федеральную антимонопольную службу организациями, осуществляющими деятельность в сфере регулируемого ценообразования в электроэнергетике»</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Минцифры России, ФСБ России </w:t>
      </w:r>
      <w:hyperlink r:id="rId66" w:tooltip="&quot;Об утверждении Типовых требований к плану мероприятий по внедрению технических средств, обеспечивающих ...&quot;&#10;Приказ Минцифры России от 28.03.2022 N 245/127&#10;Приказ ФСБ России от 28.03.2022 N 245/127&#10;Статус: действует с 13.08.2022" w:history="1">
        <w:r w:rsidRPr="001B138D">
          <w:rPr>
            <w:rStyle w:val="a9"/>
            <w:rFonts w:ascii="Times New Roman" w:hAnsi="Times New Roman" w:cs="Times New Roman"/>
            <w:color w:val="0000AA"/>
          </w:rPr>
          <w:t>от 28.03.2022 N 245/127</w:t>
        </w:r>
      </w:hyperlink>
      <w:r w:rsidRPr="006F40F6">
        <w:rPr>
          <w:rFonts w:ascii="Times New Roman" w:hAnsi="Times New Roman" w:cs="Times New Roman"/>
          <w:color w:val="000000"/>
        </w:rPr>
        <w:t xml:space="preserve"> «Об утверждении Типовых требований к плану мероприятий по внедрению технических средств, обеспечивающих оперативно-разыскную деятельность»</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Минпромторга России </w:t>
      </w:r>
      <w:hyperlink r:id="rId67" w:tooltip="&quot;Об утверждении Перечня приоритетной продукции для целей поддержки импорта, в отношении импорта которой ...&quot;&#10;Приказ Минпромторга России от 21.07.2022 N 3041&#10;Статус: действует с 19.08.2022" w:history="1">
        <w:r w:rsidRPr="001B138D">
          <w:rPr>
            <w:rStyle w:val="a9"/>
            <w:rFonts w:ascii="Times New Roman" w:hAnsi="Times New Roman" w:cs="Times New Roman"/>
            <w:color w:val="0000AA"/>
          </w:rPr>
          <w:t>от 21.07.2022 N 3041</w:t>
        </w:r>
      </w:hyperlink>
      <w:r w:rsidRPr="006F40F6">
        <w:rPr>
          <w:rFonts w:ascii="Times New Roman" w:hAnsi="Times New Roman" w:cs="Times New Roman"/>
          <w:color w:val="000000"/>
        </w:rPr>
        <w:t xml:space="preserve"> «Об утверждении Перечня приоритетной продукции для целей поддержки импорта, в отношении импорта которой осуществляется компенсация недополученных Государственным специализированным Российским экспортно-импортным банком (акционерное общество) доходов»</w:t>
      </w:r>
      <w:r w:rsidR="005F00BF" w:rsidRPr="006F40F6">
        <w:rPr>
          <w:rFonts w:ascii="Times New Roman" w:hAnsi="Times New Roman" w:cs="Times New Roman"/>
          <w:color w:val="000000"/>
        </w:rPr>
        <w:t>;</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МЧС России </w:t>
      </w:r>
      <w:hyperlink r:id="rId68" w:tooltip="&quot;Об утверждении Порядка заключения договора с защищаемым лицом либо направления ему предписаний, соблюдение которых необходимо для обеспечения его безопасности&quot;&#10;Приказ МЧС России от 13.07.2022 N 695&#10;Статус: действует с 23.08.2022" w:history="1">
        <w:r w:rsidRPr="001B138D">
          <w:rPr>
            <w:rStyle w:val="a9"/>
            <w:rFonts w:ascii="Times New Roman" w:hAnsi="Times New Roman" w:cs="Times New Roman"/>
            <w:color w:val="0000AA"/>
          </w:rPr>
          <w:t>от 13.07.2022 N 695</w:t>
        </w:r>
      </w:hyperlink>
      <w:r w:rsidRPr="006F40F6">
        <w:rPr>
          <w:rFonts w:ascii="Times New Roman" w:hAnsi="Times New Roman" w:cs="Times New Roman"/>
          <w:color w:val="000000"/>
        </w:rPr>
        <w:t xml:space="preserve"> «Об утверждении Порядка заключения договора с защищаемым лицом либо направления ему предписаний, соблюдение которых необходимо дл</w:t>
      </w:r>
      <w:r w:rsidR="005F00BF" w:rsidRPr="006F40F6">
        <w:rPr>
          <w:rFonts w:ascii="Times New Roman" w:hAnsi="Times New Roman" w:cs="Times New Roman"/>
          <w:color w:val="000000"/>
        </w:rPr>
        <w:t>я обеспечения его безопасности»;</w:t>
      </w:r>
    </w:p>
    <w:p w:rsidR="00B96B24" w:rsidRPr="006F40F6" w:rsidRDefault="00B96B24" w:rsidP="005F00BF">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Приказ Министерства строительства и жилищно-коммунального хозяйства Российской Федерации </w:t>
      </w:r>
      <w:hyperlink r:id="rId69" w:tooltip="&quot;Об утверждении Положения о Межведомственной комиссии по рассмотрению незавершенных объектов капитального ...&quot;&#10;Приказ Министерства строительства и жилищно-коммунального хозяйства Российской Федерации от 01.08.2022 N ...&#10;Статус: действует с 29.08.202" w:history="1">
        <w:r w:rsidRPr="001B138D">
          <w:rPr>
            <w:rStyle w:val="a9"/>
            <w:rFonts w:ascii="Times New Roman" w:hAnsi="Times New Roman" w:cs="Times New Roman"/>
            <w:color w:val="0000AA"/>
          </w:rPr>
          <w:t>от 01.08.2022 N 630/пр</w:t>
        </w:r>
      </w:hyperlink>
      <w:r w:rsidRPr="006F40F6">
        <w:rPr>
          <w:rFonts w:ascii="Times New Roman" w:hAnsi="Times New Roman" w:cs="Times New Roman"/>
          <w:color w:val="000000"/>
        </w:rPr>
        <w:t xml:space="preserve"> «Об утверждении Положения о Межведомственной комиссии по рассмотрению незавершенных объектов капитального строительства, подлежащих включению в федеральный реестр незавершенных объектов капитального строительства»</w:t>
      </w:r>
      <w:r w:rsidR="005F00BF" w:rsidRPr="006F40F6">
        <w:rPr>
          <w:rFonts w:ascii="Times New Roman" w:hAnsi="Times New Roman" w:cs="Times New Roman"/>
          <w:color w:val="000000"/>
        </w:rPr>
        <w:t>;</w:t>
      </w:r>
    </w:p>
    <w:p w:rsidR="005F00BF" w:rsidRPr="006F40F6" w:rsidRDefault="00B96B24" w:rsidP="00934BC1">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Приказ ФНС Ро</w:t>
      </w:r>
      <w:r w:rsidR="006F40F6">
        <w:rPr>
          <w:rFonts w:ascii="Times New Roman" w:hAnsi="Times New Roman" w:cs="Times New Roman"/>
          <w:color w:val="000000"/>
        </w:rPr>
        <w:t xml:space="preserve">ссии </w:t>
      </w:r>
      <w:hyperlink r:id="rId70" w:tooltip="&quot;Об утверждении формы и формата представления сведений о доле доходов от деятельности организаций ...&quot;&#10;Приказ ФНС России от 18.07.2022 N ЕД-7-3/651@&#10;Статус: действует с 30.08.2022" w:history="1">
        <w:r w:rsidR="006F40F6" w:rsidRPr="001B138D">
          <w:rPr>
            <w:rStyle w:val="a9"/>
            <w:rFonts w:ascii="Times New Roman" w:hAnsi="Times New Roman" w:cs="Times New Roman"/>
            <w:color w:val="0000AA"/>
          </w:rPr>
          <w:t>от 18.07.2022 N ЕД-7-3/651</w:t>
        </w:r>
      </w:hyperlink>
      <w:r w:rsidRPr="006F40F6">
        <w:rPr>
          <w:rFonts w:ascii="Times New Roman" w:hAnsi="Times New Roman" w:cs="Times New Roman"/>
          <w:color w:val="000000"/>
        </w:rPr>
        <w:t xml:space="preserve"> «Об утверждении формы и формата представления сведений о доле доходов от деятельности организаций, указанных в пункте 1 статьи 284_8 </w:t>
      </w:r>
      <w:hyperlink r:id="rId71"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1B138D">
          <w:rPr>
            <w:rStyle w:val="a9"/>
            <w:rFonts w:ascii="Times New Roman" w:hAnsi="Times New Roman" w:cs="Times New Roman"/>
            <w:color w:val="0000AA"/>
          </w:rPr>
          <w:t>Налогового кодекса Российской Федерации</w:t>
        </w:r>
      </w:hyperlink>
      <w:r w:rsidRPr="006F40F6">
        <w:rPr>
          <w:rFonts w:ascii="Times New Roman" w:hAnsi="Times New Roman" w:cs="Times New Roman"/>
          <w:color w:val="000000"/>
        </w:rPr>
        <w:t>, в электронной форме»</w:t>
      </w:r>
      <w:r w:rsidR="006F40F6">
        <w:rPr>
          <w:rFonts w:ascii="Times New Roman" w:hAnsi="Times New Roman" w:cs="Times New Roman"/>
          <w:color w:val="000000"/>
        </w:rPr>
        <w:t>;</w:t>
      </w:r>
    </w:p>
    <w:p w:rsidR="00934BC1" w:rsidRPr="006F40F6" w:rsidRDefault="00934BC1" w:rsidP="00934BC1">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lastRenderedPageBreak/>
        <w:t xml:space="preserve">Указание Банка России </w:t>
      </w:r>
      <w:hyperlink r:id="rId72" w:tooltip="&quot;О минимальных (стандартных) требованиях к условиям осуществления отдельных видов добровольного ...&quot;&#10;Указание Банка России от 29.03.2022 N 6109-У&#10;Статус: вступает в силу с 01.04.2023" w:history="1">
        <w:r w:rsidRPr="001B138D">
          <w:rPr>
            <w:rStyle w:val="a9"/>
            <w:rFonts w:ascii="Times New Roman" w:hAnsi="Times New Roman" w:cs="Times New Roman"/>
            <w:color w:val="E48B00"/>
          </w:rPr>
          <w:t>от 29.03.2022 N 6109-У</w:t>
        </w:r>
      </w:hyperlink>
      <w:r w:rsidRPr="006F40F6">
        <w:rPr>
          <w:rFonts w:ascii="Times New Roman" w:hAnsi="Times New Roman" w:cs="Times New Roman"/>
          <w:color w:val="000000"/>
        </w:rPr>
        <w:t xml:space="preserve"> «О минимальных (стандартных) требованиях к условиям осуществления отдельных видов добровольного страхования, к объему и содержанию предоставляемой информации о договоре добровольного страхования, а также о форме, способах и порядке предоставления указанной информации»;</w:t>
      </w:r>
    </w:p>
    <w:p w:rsidR="00934BC1" w:rsidRPr="006F40F6" w:rsidRDefault="00934BC1" w:rsidP="00934BC1">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Указание Банка России </w:t>
      </w:r>
      <w:hyperlink r:id="rId73" w:tooltip="&quot;О минимальных (стандартных) требованиях к условиям осуществления отдельных видов добровольного ...&quot;&#10;Указание Банка России от 28.03.2022 N 6107-У&#10;Статус: вступает в силу с 01.04.2023" w:history="1">
        <w:r w:rsidRPr="001B138D">
          <w:rPr>
            <w:rStyle w:val="a9"/>
            <w:rFonts w:ascii="Times New Roman" w:hAnsi="Times New Roman" w:cs="Times New Roman"/>
            <w:color w:val="E48B00"/>
          </w:rPr>
          <w:t>от 28.03.2022 N 6107-У</w:t>
        </w:r>
      </w:hyperlink>
      <w:r w:rsidRPr="006F40F6">
        <w:rPr>
          <w:rFonts w:ascii="Times New Roman" w:hAnsi="Times New Roman" w:cs="Times New Roman"/>
          <w:color w:val="000000"/>
        </w:rPr>
        <w:t xml:space="preserve"> «О минимальных (стандартных) требованиях к условиям осуществления отдельных видов добровольного страхования при страховании вещи, принятой ломбардом в залог или на хранение»; </w:t>
      </w:r>
    </w:p>
    <w:p w:rsidR="00934BC1" w:rsidRPr="006F40F6" w:rsidRDefault="00934BC1" w:rsidP="00934BC1">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Правления ПФР </w:t>
      </w:r>
      <w:hyperlink r:id="rId74" w:tooltip="&quot;Об утверждении формата электронного документа, подтверждающего полномочия представителя страхователя&quot;&#10;Постановление Правления ПФР от 21.04.2022 N 63п&#10;Статус: действует с 19.08.2022" w:history="1">
        <w:r w:rsidRPr="001B138D">
          <w:rPr>
            <w:rStyle w:val="a9"/>
            <w:rFonts w:ascii="Times New Roman" w:hAnsi="Times New Roman" w:cs="Times New Roman"/>
            <w:color w:val="0000AA"/>
          </w:rPr>
          <w:t>от 21.04.2022 N 63п</w:t>
        </w:r>
      </w:hyperlink>
      <w:r w:rsidRPr="006F40F6">
        <w:rPr>
          <w:rFonts w:ascii="Times New Roman" w:hAnsi="Times New Roman" w:cs="Times New Roman"/>
          <w:color w:val="000000"/>
        </w:rPr>
        <w:t xml:space="preserve"> «Об утверждении формата электронного документа, подтверждающего полномочия представителя страхователя»</w:t>
      </w:r>
      <w:r w:rsidR="006F40F6">
        <w:rPr>
          <w:rFonts w:ascii="Times New Roman" w:hAnsi="Times New Roman" w:cs="Times New Roman"/>
          <w:color w:val="000000"/>
        </w:rPr>
        <w:t>;</w:t>
      </w:r>
    </w:p>
    <w:p w:rsidR="00934BC1" w:rsidRPr="006F40F6" w:rsidRDefault="00934BC1" w:rsidP="00934BC1">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Решение Совета ЕЭК </w:t>
      </w:r>
      <w:hyperlink r:id="rId75" w:tooltip="&quot;Об утверждении перечня товаров, иных, чем предусмотрены Таможенным кодексом Евразийского экономического ...&quot;&#10;Решение Совета ЕЭК от 15.07.2022 N 118&#10;Статус: действует с 14.08.2022" w:history="1">
        <w:r w:rsidRPr="001B138D">
          <w:rPr>
            <w:rStyle w:val="a9"/>
            <w:rFonts w:ascii="Times New Roman" w:hAnsi="Times New Roman" w:cs="Times New Roman"/>
            <w:color w:val="0000AA"/>
          </w:rPr>
          <w:t>от 15.07.2022 N 118</w:t>
        </w:r>
      </w:hyperlink>
      <w:r w:rsidRPr="006F40F6">
        <w:rPr>
          <w:rFonts w:ascii="Times New Roman" w:hAnsi="Times New Roman" w:cs="Times New Roman"/>
          <w:color w:val="000000"/>
        </w:rPr>
        <w:t xml:space="preserve"> «Об утверждении перечня товаров, иных, чем предусмотрены </w:t>
      </w:r>
      <w:hyperlink r:id="rId76" w:tooltip="&quot;Таможенный кодекс Российской Федерации (с изменениями на 27 ноября 2010 года) (утратил ...&quot;&#10;Кодекс РФ от 28.05.2003 N 61-ФЗ&#10;Статус: недействующий  (действ. с 01.01.2004 по 30.09.2011)" w:history="1">
        <w:r w:rsidRPr="001B138D">
          <w:rPr>
            <w:rStyle w:val="a9"/>
            <w:rFonts w:ascii="Times New Roman" w:hAnsi="Times New Roman" w:cs="Times New Roman"/>
            <w:color w:val="BF2F1C"/>
          </w:rPr>
          <w:t>Таможенным кодексом Евразийского экономического союза</w:t>
        </w:r>
      </w:hyperlink>
      <w:r w:rsidRPr="006F40F6">
        <w:rPr>
          <w:rFonts w:ascii="Times New Roman" w:hAnsi="Times New Roman" w:cs="Times New Roman"/>
          <w:color w:val="000000"/>
        </w:rPr>
        <w:t>, в отношении которых таможенные операции совершаются в первоочередном порядке»;</w:t>
      </w:r>
    </w:p>
    <w:p w:rsidR="00934BC1" w:rsidRPr="006F40F6" w:rsidRDefault="00934BC1" w:rsidP="00934BC1">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Решение Коллегии ЕЭК </w:t>
      </w:r>
      <w:hyperlink r:id="rId77" w:tooltip="&quot;Об определении категорий товаров, помещенных под таможенную процедуру реэкспорта, которые для их ...&quot;&#10;Решение Коллегии ЕЭК от 09.08.2022 N 112&#10;Статус: действует с 10.09.2022" w:history="1">
        <w:r w:rsidRPr="0051664B">
          <w:rPr>
            <w:rStyle w:val="a9"/>
            <w:rFonts w:ascii="Times New Roman" w:hAnsi="Times New Roman" w:cs="Times New Roman"/>
            <w:color w:val="0000AA"/>
          </w:rPr>
          <w:t>от 09.08.2022 N 112</w:t>
        </w:r>
      </w:hyperlink>
      <w:r w:rsidRPr="006F40F6">
        <w:rPr>
          <w:rFonts w:ascii="Times New Roman" w:hAnsi="Times New Roman" w:cs="Times New Roman"/>
          <w:color w:val="000000"/>
        </w:rPr>
        <w:t xml:space="preserve"> «Об определении категорий товаров, помещенных под таможенную процедуру реэкспорта, которые для их перевозки (транспортировки) по таможенной территории Евразийского экономического союза не помещаются под таможенную процедуру таможенного транзита, и внесении изменений в пункт 18 Порядка заполнения декларации на товары»;</w:t>
      </w:r>
    </w:p>
    <w:p w:rsidR="00934BC1" w:rsidRPr="006F40F6" w:rsidRDefault="00934BC1" w:rsidP="00934BC1">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Постановление Главного государственного санитарного врача РФ </w:t>
      </w:r>
      <w:hyperlink r:id="rId78" w:tooltip="&quot;О мероприятиях по профилактике гриппа и острых респираторных вирусных инфекций в эпидемическом сезоне 2022-2023 годов&quot;&#10;Постановление Главного государственного санитарного врача РФ от 28.07.2022 N 20&#10;Статус: действует с 02.09.2022" w:history="1">
        <w:r w:rsidRPr="0051664B">
          <w:rPr>
            <w:rStyle w:val="a9"/>
            <w:rFonts w:ascii="Times New Roman" w:hAnsi="Times New Roman" w:cs="Times New Roman"/>
            <w:color w:val="0000AA"/>
          </w:rPr>
          <w:t>от 28.07.2022 N 20</w:t>
        </w:r>
      </w:hyperlink>
      <w:r w:rsidRPr="006F40F6">
        <w:rPr>
          <w:rFonts w:ascii="Times New Roman" w:hAnsi="Times New Roman" w:cs="Times New Roman"/>
          <w:color w:val="000000"/>
        </w:rPr>
        <w:t xml:space="preserve"> «О мероприятиях по профилактике гриппа и острых респираторных вирусных инфекций в эпидемическом сезоне 2022-2023 годов»;</w:t>
      </w:r>
    </w:p>
    <w:p w:rsidR="006F40F6" w:rsidRDefault="00934BC1"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cs="Times New Roman"/>
          <w:color w:val="000000"/>
        </w:rPr>
        <w:t xml:space="preserve">Указание Банка России </w:t>
      </w:r>
      <w:hyperlink r:id="rId79" w:tooltip="&quot;О порядке принятия Банком России решения о предоставлении аудиторской организации, сведения о которой ...&quot;&#10;Указание Банка России от 10.01.2022 N 6059-У&#10;Статус: действует с 09.08.2022" w:history="1">
        <w:r w:rsidRPr="001B138D">
          <w:rPr>
            <w:rStyle w:val="a9"/>
            <w:rFonts w:ascii="Times New Roman" w:hAnsi="Times New Roman" w:cs="Times New Roman"/>
            <w:color w:val="0000AA"/>
          </w:rPr>
          <w:t>от 10.01.2022 N 6059-У</w:t>
        </w:r>
      </w:hyperlink>
      <w:r w:rsidRPr="006F40F6">
        <w:rPr>
          <w:rFonts w:ascii="Times New Roman" w:hAnsi="Times New Roman" w:cs="Times New Roman"/>
          <w:color w:val="000000"/>
        </w:rPr>
        <w:t xml:space="preserve"> «О порядке принятия Банком России решения о предоставлении аудиторской организации, сведения о которой внесены Банком России в реестр аудиторских организаций, оказывающих аудиторские услуги общественно значимым организациям на финансовом рынке, сведений о деятельности аудируемого лица и о порядке представления сведений такой аудиторской организацией в Банк России»</w:t>
      </w:r>
      <w:r w:rsidR="006F40F6">
        <w:rPr>
          <w:rFonts w:ascii="Times New Roman" w:hAnsi="Times New Roman" w:cs="Times New Roman"/>
          <w:color w:val="000000"/>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 xml:space="preserve">Постановление Правительства РФ </w:t>
      </w:r>
      <w:hyperlink r:id="rId80" w:tooltip="&quot;Об утверждении перечня электронной (радиоэлектронной) продукции для целей применения пониженных ...&quot;&#10;Постановление Правительства РФ от 22.07.2022 N 1310&#10;Статус: действует с 01.08.2022" w:history="1">
        <w:r w:rsidRPr="001B138D">
          <w:rPr>
            <w:rStyle w:val="a9"/>
            <w:rFonts w:ascii="Times New Roman" w:hAnsi="Times New Roman"/>
            <w:color w:val="0000AA"/>
          </w:rPr>
          <w:t>от 22.07.2022 N 1310</w:t>
        </w:r>
      </w:hyperlink>
      <w:r w:rsidRPr="006F40F6">
        <w:rPr>
          <w:rFonts w:ascii="Times New Roman" w:hAnsi="Times New Roman"/>
        </w:rPr>
        <w:t xml:space="preserve"> </w:t>
      </w:r>
      <w:r>
        <w:rPr>
          <w:rFonts w:ascii="Times New Roman" w:hAnsi="Times New Roman"/>
        </w:rPr>
        <w:t>«</w:t>
      </w:r>
      <w:r w:rsidRPr="006F40F6">
        <w:rPr>
          <w:rFonts w:ascii="Times New Roman" w:hAnsi="Times New Roman"/>
        </w:rPr>
        <w:t>Об утверждении перечня электронной (радиоэлектронной) продукции для целей применения пониженных налоговых ставок по налогу на прибыль организаций и тарифов страховых взносов</w:t>
      </w:r>
      <w:r>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 xml:space="preserve">Постановление Правительства РФ </w:t>
      </w:r>
      <w:hyperlink r:id="rId81" w:tooltip="&quot;О внесении изменений в постановление Правительства Российской Федерации от 15 ноября 2014 г. N 1210&quot;&#10;Постановление Правительства РФ от 03.08.2022 N 1379&#10;Статус: действует с 13.08.2022" w:history="1">
        <w:r w:rsidRPr="001B138D">
          <w:rPr>
            <w:rStyle w:val="a9"/>
            <w:rFonts w:ascii="Times New Roman" w:hAnsi="Times New Roman"/>
            <w:color w:val="0000AA"/>
          </w:rPr>
          <w:t>от 03.08.2022 N 1379</w:t>
        </w:r>
      </w:hyperlink>
      <w:r w:rsidRPr="006F40F6">
        <w:rPr>
          <w:rFonts w:ascii="Times New Roman" w:hAnsi="Times New Roman"/>
        </w:rPr>
        <w:t xml:space="preserve"> </w:t>
      </w:r>
      <w:r w:rsidR="00172539">
        <w:rPr>
          <w:rFonts w:ascii="Times New Roman" w:hAnsi="Times New Roman"/>
        </w:rPr>
        <w:t>«</w:t>
      </w:r>
      <w:r w:rsidRPr="006F40F6">
        <w:rPr>
          <w:rFonts w:ascii="Times New Roman" w:hAnsi="Times New Roman"/>
        </w:rPr>
        <w:t xml:space="preserve">О внесении изменений в постановление Правительства Российской Федерации </w:t>
      </w:r>
      <w:hyperlink r:id="rId82" w:tooltip="&quot;Об утверждении методики расчета размеров подлежащих компенсации сумм таможенных пошлин ...&quot;&#10;Постановление Правительства РФ от 15.11.2014 N 1210&#10;Статус: действующая редакция (действ. с 13.08.2022)" w:history="1">
        <w:r w:rsidRPr="001B138D">
          <w:rPr>
            <w:rStyle w:val="a9"/>
            <w:rFonts w:ascii="Times New Roman" w:hAnsi="Times New Roman"/>
            <w:color w:val="0000AA"/>
          </w:rPr>
          <w:t>от 15 ноября 2014 г. N 1210</w:t>
        </w:r>
      </w:hyperlink>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Приказ ФНС Рос</w:t>
      </w:r>
      <w:r>
        <w:rPr>
          <w:rFonts w:ascii="Times New Roman" w:hAnsi="Times New Roman"/>
        </w:rPr>
        <w:t xml:space="preserve">сии </w:t>
      </w:r>
      <w:hyperlink r:id="rId83" w:tooltip="&quot;Об утверждении формы, порядка ее заполнения и формата представления сведений о предоставлении прав на пользование природными ресурсами в электронной форме&quot;&#10;Приказ ФНС России от 13.05.2022 N ЕД-7-14/404@&#10;Статус: вступает в силу с 04.02.2023" w:history="1">
        <w:r w:rsidRPr="001B138D">
          <w:rPr>
            <w:rStyle w:val="a9"/>
            <w:rFonts w:ascii="Times New Roman" w:hAnsi="Times New Roman"/>
            <w:color w:val="E48B00"/>
          </w:rPr>
          <w:t>от 13.05.2022 N ЕД-7-14/404</w:t>
        </w:r>
      </w:hyperlink>
      <w:r w:rsidRPr="006F40F6">
        <w:rPr>
          <w:rFonts w:ascii="Times New Roman" w:hAnsi="Times New Roman"/>
        </w:rPr>
        <w:t xml:space="preserve"> </w:t>
      </w:r>
      <w:r w:rsidR="00172539">
        <w:rPr>
          <w:rFonts w:ascii="Times New Roman" w:hAnsi="Times New Roman"/>
        </w:rPr>
        <w:t>«</w:t>
      </w:r>
      <w:r w:rsidRPr="006F40F6">
        <w:rPr>
          <w:rFonts w:ascii="Times New Roman" w:hAnsi="Times New Roman"/>
        </w:rPr>
        <w:t>Об утверждении формы, порядка ее заполнения и формата представления сведений о предоставлении прав на пользование природными ресурсами в электронной форме</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Приказ ФНС Ро</w:t>
      </w:r>
      <w:r>
        <w:rPr>
          <w:rFonts w:ascii="Times New Roman" w:hAnsi="Times New Roman"/>
        </w:rPr>
        <w:t xml:space="preserve">ссии </w:t>
      </w:r>
      <w:hyperlink r:id="rId84" w:tooltip="&quot;Об утверждении формы и формата представления сведений о доле доходов от деятельности организаций ...&quot;&#10;Приказ ФНС России от 18.07.2022 N ЕД-7-3/651@&#10;Статус: действует с 30.08.2022" w:history="1">
        <w:r w:rsidRPr="001B138D">
          <w:rPr>
            <w:rStyle w:val="a9"/>
            <w:rFonts w:ascii="Times New Roman" w:hAnsi="Times New Roman"/>
            <w:color w:val="0000AA"/>
          </w:rPr>
          <w:t>от 18.07.2022 N ЕД-7-3/651</w:t>
        </w:r>
      </w:hyperlink>
      <w:r w:rsidRPr="006F40F6">
        <w:rPr>
          <w:rFonts w:ascii="Times New Roman" w:hAnsi="Times New Roman"/>
        </w:rPr>
        <w:t xml:space="preserve"> </w:t>
      </w:r>
      <w:r w:rsidR="00172539">
        <w:rPr>
          <w:rFonts w:ascii="Times New Roman" w:hAnsi="Times New Roman"/>
        </w:rPr>
        <w:t>«</w:t>
      </w:r>
      <w:r w:rsidRPr="006F40F6">
        <w:rPr>
          <w:rFonts w:ascii="Times New Roman" w:hAnsi="Times New Roman"/>
        </w:rPr>
        <w:t xml:space="preserve">Об утверждении формы и формата представления сведений о доле доходов от деятельности организаций, указанных в пункте 1 статьи 284_8 </w:t>
      </w:r>
      <w:hyperlink r:id="rId85"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1B138D">
          <w:rPr>
            <w:rStyle w:val="a9"/>
            <w:rFonts w:ascii="Times New Roman" w:hAnsi="Times New Roman"/>
            <w:color w:val="0000AA"/>
          </w:rPr>
          <w:t>Налогового кодекса Российской Федерации</w:t>
        </w:r>
      </w:hyperlink>
      <w:r w:rsidRPr="006F40F6">
        <w:rPr>
          <w:rFonts w:ascii="Times New Roman" w:hAnsi="Times New Roman"/>
        </w:rPr>
        <w:t>, в электронной форме</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Письмо ФНС Росс</w:t>
      </w:r>
      <w:r>
        <w:rPr>
          <w:rFonts w:ascii="Times New Roman" w:hAnsi="Times New Roman"/>
        </w:rPr>
        <w:t xml:space="preserve">ии </w:t>
      </w:r>
      <w:hyperlink r:id="rId86" w:tooltip="&quot;О внесении изменений в формат представления банковской гарантии в электронной форме&quot;&#10;Письмо ФНС России от 20.07.2022 N СД-4-15/9273@" w:history="1">
        <w:r w:rsidRPr="001B138D">
          <w:rPr>
            <w:rStyle w:val="a9"/>
            <w:rFonts w:ascii="Times New Roman" w:hAnsi="Times New Roman"/>
            <w:color w:val="0000AA"/>
          </w:rPr>
          <w:t>от 20.07.2022 N СД-4-15/9273</w:t>
        </w:r>
      </w:hyperlink>
      <w:r>
        <w:rPr>
          <w:rFonts w:ascii="Times New Roman" w:hAnsi="Times New Roman"/>
        </w:rPr>
        <w:t xml:space="preserve"> «</w:t>
      </w:r>
      <w:r w:rsidRPr="006F40F6">
        <w:rPr>
          <w:rFonts w:ascii="Times New Roman" w:hAnsi="Times New Roman"/>
        </w:rPr>
        <w:t>О внесении изменений в формат представления банковск</w:t>
      </w:r>
      <w:r>
        <w:rPr>
          <w:rFonts w:ascii="Times New Roman" w:hAnsi="Times New Roman"/>
        </w:rPr>
        <w:t>ой гарантии в электронной форме»</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 xml:space="preserve">Письмо ФНС России </w:t>
      </w:r>
      <w:hyperlink r:id="rId87" w:tooltip="&quot;Об обеспечении налогообложения земельных участков из земель сельскохозяйственного назначения, доли в праве общей собственности на которые выражены в гектарах или балло-гектарах&quot;&#10;Письмо ФНС России от 27.07.2022 N СД-4-21/9661@" w:history="1">
        <w:r w:rsidRPr="001B138D">
          <w:rPr>
            <w:rStyle w:val="a9"/>
            <w:rFonts w:ascii="Times New Roman" w:hAnsi="Times New Roman"/>
            <w:color w:val="0000AA"/>
          </w:rPr>
          <w:t>от 27.07.2022 N СД-4-21/9661</w:t>
        </w:r>
      </w:hyperlink>
      <w:r>
        <w:rPr>
          <w:rFonts w:ascii="Times New Roman" w:hAnsi="Times New Roman"/>
        </w:rPr>
        <w:t xml:space="preserve"> «</w:t>
      </w:r>
      <w:r w:rsidRPr="006F40F6">
        <w:rPr>
          <w:rFonts w:ascii="Times New Roman" w:hAnsi="Times New Roman"/>
        </w:rPr>
        <w:t>Об обеспечении налогообложения земельных участков из земель сельскохозяйственного назначения, доли в праве общей собственности на которые выражен</w:t>
      </w:r>
      <w:r>
        <w:rPr>
          <w:rFonts w:ascii="Times New Roman" w:hAnsi="Times New Roman"/>
        </w:rPr>
        <w:t>ы в гектарах или балло-гектарах»</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Письмо ФНС Росси</w:t>
      </w:r>
      <w:r>
        <w:rPr>
          <w:rFonts w:ascii="Times New Roman" w:hAnsi="Times New Roman"/>
        </w:rPr>
        <w:t xml:space="preserve">и </w:t>
      </w:r>
      <w:hyperlink r:id="rId88" w:tooltip="&quot;О понятии &quot;категория налогоплательщиков&quot; для установления налоговых льгот по земельному налогу&quot;&#10;Письмо ФНС России от 05.08.2022 N БС-4-21/10159@" w:history="1">
        <w:r w:rsidRPr="001B138D">
          <w:rPr>
            <w:rStyle w:val="a9"/>
            <w:rFonts w:ascii="Times New Roman" w:hAnsi="Times New Roman"/>
            <w:color w:val="0000AA"/>
          </w:rPr>
          <w:t>от 05.08.2022 N БС-4-21/10159</w:t>
        </w:r>
      </w:hyperlink>
      <w:r>
        <w:rPr>
          <w:rFonts w:ascii="Times New Roman" w:hAnsi="Times New Roman"/>
        </w:rPr>
        <w:t xml:space="preserve"> «</w:t>
      </w:r>
      <w:r w:rsidRPr="006F40F6">
        <w:rPr>
          <w:rFonts w:ascii="Times New Roman" w:hAnsi="Times New Roman"/>
        </w:rPr>
        <w:t>О понятии "категория налогоплательщиков" для установления налог</w:t>
      </w:r>
      <w:r>
        <w:rPr>
          <w:rFonts w:ascii="Times New Roman" w:hAnsi="Times New Roman"/>
        </w:rPr>
        <w:t>овых льгот по земельному налогу»</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Письмо ФНС Рос</w:t>
      </w:r>
      <w:r>
        <w:rPr>
          <w:rFonts w:ascii="Times New Roman" w:hAnsi="Times New Roman"/>
        </w:rPr>
        <w:t xml:space="preserve">сии </w:t>
      </w:r>
      <w:hyperlink r:id="rId89" w:tooltip="&quot;О направлении рекомендаций по порядку исполнения постановления Правительства РФ от 12.10.2021 N 1740&quot;&#10;Письмо ФНС России от 21.06.2022 N 1-1-08/0054@" w:history="1">
        <w:r w:rsidRPr="001B138D">
          <w:rPr>
            <w:rStyle w:val="a9"/>
            <w:rFonts w:ascii="Times New Roman" w:hAnsi="Times New Roman"/>
            <w:color w:val="0000AA"/>
          </w:rPr>
          <w:t>от 21.06.2022 N 1-1-08/0054</w:t>
        </w:r>
      </w:hyperlink>
      <w:r>
        <w:rPr>
          <w:rFonts w:ascii="Times New Roman" w:hAnsi="Times New Roman"/>
        </w:rPr>
        <w:t xml:space="preserve"> «</w:t>
      </w:r>
      <w:r w:rsidRPr="006F40F6">
        <w:rPr>
          <w:rFonts w:ascii="Times New Roman" w:hAnsi="Times New Roman"/>
        </w:rPr>
        <w:t>О направлении рекомендаций по порядку исполнения постановления Правит</w:t>
      </w:r>
      <w:r>
        <w:rPr>
          <w:rFonts w:ascii="Times New Roman" w:hAnsi="Times New Roman"/>
        </w:rPr>
        <w:t xml:space="preserve">ельства РФ </w:t>
      </w:r>
      <w:hyperlink r:id="rId90" w:tooltip="&quot;Об утверждении Правил списания задолженности субъекта Российской Федерации перед Российской ...&quot;&#10;Постановление Правительства РФ от 12.10.2021 N 1740&#10;Статус: действующая редакция (действ. с 14.06.2022)" w:history="1">
        <w:r w:rsidRPr="001B138D">
          <w:rPr>
            <w:rStyle w:val="a9"/>
            <w:rFonts w:ascii="Times New Roman" w:hAnsi="Times New Roman"/>
            <w:color w:val="0000AA"/>
          </w:rPr>
          <w:t>от 12.10.2021 N 1740</w:t>
        </w:r>
      </w:hyperlink>
      <w:r>
        <w:rPr>
          <w:rFonts w:ascii="Times New Roman" w:hAnsi="Times New Roman"/>
        </w:rPr>
        <w:t>»</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 xml:space="preserve">Письмо ФНС России </w:t>
      </w:r>
      <w:hyperlink r:id="rId91" w:tooltip="&quot;О направлении формата Уведомления о перемещении товаров, подлежащих прослеживаемости, в котором предусмотрено указание ...&quot;&#10;Письмо ФНС России от 27.07.2022 N СД-4-15/9706@" w:history="1">
        <w:r w:rsidRPr="001B138D">
          <w:rPr>
            <w:rStyle w:val="a9"/>
            <w:rFonts w:ascii="Times New Roman" w:hAnsi="Times New Roman"/>
            <w:color w:val="0000AA"/>
          </w:rPr>
          <w:t>от 27.07.2022 N СД-4-15/9706</w:t>
        </w:r>
      </w:hyperlink>
      <w:r>
        <w:rPr>
          <w:rFonts w:ascii="Times New Roman" w:hAnsi="Times New Roman"/>
        </w:rPr>
        <w:t xml:space="preserve"> «</w:t>
      </w:r>
      <w:r w:rsidRPr="006F40F6">
        <w:rPr>
          <w:rFonts w:ascii="Times New Roman" w:hAnsi="Times New Roman"/>
        </w:rPr>
        <w:t>О направлении формата Уведомления о перемещении товаров, подлежащих прослеживаемости, в котором предусмотрено указание сведений о государстве - члене ЕАЭС, по территории которого ос</w:t>
      </w:r>
      <w:r>
        <w:rPr>
          <w:rFonts w:ascii="Times New Roman" w:hAnsi="Times New Roman"/>
        </w:rPr>
        <w:t>уществляется перемещение товара»</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Письмо ФНС Росс</w:t>
      </w:r>
      <w:r>
        <w:rPr>
          <w:rFonts w:ascii="Times New Roman" w:hAnsi="Times New Roman"/>
        </w:rPr>
        <w:t xml:space="preserve">ии </w:t>
      </w:r>
      <w:hyperlink r:id="rId92" w:tooltip="&quot;О порядке исчисления и уплаты НДС при оказании услуг в электронной форме&quot;&#10;Письмо ФНС России от 08.08.2022 N СД-4-3/10308@" w:history="1">
        <w:r w:rsidRPr="001B138D">
          <w:rPr>
            <w:rStyle w:val="a9"/>
            <w:rFonts w:ascii="Times New Roman" w:hAnsi="Times New Roman"/>
            <w:color w:val="0000AA"/>
          </w:rPr>
          <w:t>от 08.08.2022 N СД-4-3/10308</w:t>
        </w:r>
      </w:hyperlink>
      <w:r>
        <w:rPr>
          <w:rFonts w:ascii="Times New Roman" w:hAnsi="Times New Roman"/>
        </w:rPr>
        <w:t xml:space="preserve"> «</w:t>
      </w:r>
      <w:r w:rsidRPr="006F40F6">
        <w:rPr>
          <w:rFonts w:ascii="Times New Roman" w:hAnsi="Times New Roman"/>
        </w:rPr>
        <w:t>О порядке исчисления и уплаты НДС при ока</w:t>
      </w:r>
      <w:r>
        <w:rPr>
          <w:rFonts w:ascii="Times New Roman" w:hAnsi="Times New Roman"/>
        </w:rPr>
        <w:t>зании услуг в электронной форме»</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lastRenderedPageBreak/>
        <w:t>Письмо ФНС Рос</w:t>
      </w:r>
      <w:r>
        <w:rPr>
          <w:rFonts w:ascii="Times New Roman" w:hAnsi="Times New Roman"/>
        </w:rPr>
        <w:t xml:space="preserve">сии </w:t>
      </w:r>
      <w:hyperlink r:id="rId93" w:tooltip="&quot;О налогообложении сумм возмещения, полученных при изъятии недвижимого имущества налогоплательщиками, при применении УСН&quot;&#10;Письмо ФНС России от 29.07.2022 N СД-4-3/9846@" w:history="1">
        <w:r w:rsidRPr="001B138D">
          <w:rPr>
            <w:rStyle w:val="a9"/>
            <w:rFonts w:ascii="Times New Roman" w:hAnsi="Times New Roman"/>
            <w:color w:val="0000AA"/>
          </w:rPr>
          <w:t>от 29.07.2022 N СД-4-3/9846</w:t>
        </w:r>
      </w:hyperlink>
      <w:r>
        <w:rPr>
          <w:rFonts w:ascii="Times New Roman" w:hAnsi="Times New Roman"/>
        </w:rPr>
        <w:t xml:space="preserve"> «</w:t>
      </w:r>
      <w:r w:rsidRPr="006F40F6">
        <w:rPr>
          <w:rFonts w:ascii="Times New Roman" w:hAnsi="Times New Roman"/>
        </w:rPr>
        <w:t>О налогообложении сумм возмещения, полученных при изъятии недвижимого имущества налогопл</w:t>
      </w:r>
      <w:r>
        <w:rPr>
          <w:rFonts w:ascii="Times New Roman" w:hAnsi="Times New Roman"/>
        </w:rPr>
        <w:t>ательщиками, при применении УСН»</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Письмо ФНС Рос</w:t>
      </w:r>
      <w:r>
        <w:rPr>
          <w:rFonts w:ascii="Times New Roman" w:hAnsi="Times New Roman"/>
        </w:rPr>
        <w:t xml:space="preserve">сии </w:t>
      </w:r>
      <w:hyperlink r:id="rId94" w:tooltip="&quot;О заполнении налоговой декларации по НДПИ&quot;&#10;Письмо ФНС России от 28.07.2022 N СД-4-3/9812@" w:history="1">
        <w:r w:rsidRPr="001B138D">
          <w:rPr>
            <w:rStyle w:val="a9"/>
            <w:rFonts w:ascii="Times New Roman" w:hAnsi="Times New Roman"/>
            <w:color w:val="0000AA"/>
          </w:rPr>
          <w:t>от 28.07.2022 N СД-4-3/9812</w:t>
        </w:r>
      </w:hyperlink>
      <w:r>
        <w:rPr>
          <w:rFonts w:ascii="Times New Roman" w:hAnsi="Times New Roman"/>
        </w:rPr>
        <w:t xml:space="preserve"> «</w:t>
      </w:r>
      <w:r w:rsidRPr="006F40F6">
        <w:rPr>
          <w:rFonts w:ascii="Times New Roman" w:hAnsi="Times New Roman"/>
        </w:rPr>
        <w:t>О заполнен</w:t>
      </w:r>
      <w:r>
        <w:rPr>
          <w:rFonts w:ascii="Times New Roman" w:hAnsi="Times New Roman"/>
        </w:rPr>
        <w:t>ии налоговой декларации по НДПИ»</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Письмо ФНС Росс</w:t>
      </w:r>
      <w:r>
        <w:rPr>
          <w:rFonts w:ascii="Times New Roman" w:hAnsi="Times New Roman"/>
        </w:rPr>
        <w:t xml:space="preserve">ии </w:t>
      </w:r>
      <w:hyperlink r:id="rId95" w:tooltip="&quot;О привлечении резидентов к административной ответственности за нарушения валютного законодательства Российской ...&quot;&#10;Письмо ФНС России от 01.07.2022 N ШЮ-4-17/8337@" w:history="1">
        <w:r w:rsidRPr="001B138D">
          <w:rPr>
            <w:rStyle w:val="a9"/>
            <w:rFonts w:ascii="Times New Roman" w:hAnsi="Times New Roman"/>
            <w:color w:val="0000AA"/>
          </w:rPr>
          <w:t>от 01.07.2022 N ШЮ-4-17/8337</w:t>
        </w:r>
      </w:hyperlink>
      <w:r>
        <w:rPr>
          <w:rFonts w:ascii="Times New Roman" w:hAnsi="Times New Roman"/>
        </w:rPr>
        <w:t xml:space="preserve"> «</w:t>
      </w:r>
      <w:r w:rsidRPr="006F40F6">
        <w:rPr>
          <w:rFonts w:ascii="Times New Roman" w:hAnsi="Times New Roman"/>
        </w:rPr>
        <w:t>О привлечении резидентов к административной ответственности за нарушения валютного законодательства Российской Федерации, совершенные в связи с введенными в отношении Российской Федерации, российских юридиче</w:t>
      </w:r>
      <w:r>
        <w:rPr>
          <w:rFonts w:ascii="Times New Roman" w:hAnsi="Times New Roman"/>
        </w:rPr>
        <w:t>ских и физических лиц санкциями»</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Письмо ФНС Росс</w:t>
      </w:r>
      <w:r>
        <w:rPr>
          <w:rFonts w:ascii="Times New Roman" w:hAnsi="Times New Roman"/>
        </w:rPr>
        <w:t xml:space="preserve">ии </w:t>
      </w:r>
      <w:hyperlink r:id="rId96" w:tooltip="&quot;Об изменении формы и формата представления в налоговые органы сведений о самоходных машинах и других видов техники&quot;&#10;Письмо ФНС России от 15.07.2022 N БС-4-21/9130@" w:history="1">
        <w:r w:rsidRPr="001B138D">
          <w:rPr>
            <w:rStyle w:val="a9"/>
            <w:rFonts w:ascii="Times New Roman" w:hAnsi="Times New Roman"/>
            <w:color w:val="0000AA"/>
          </w:rPr>
          <w:t>от 15.07.2022 N БС-4-21/9130</w:t>
        </w:r>
      </w:hyperlink>
      <w:r w:rsidRPr="006F40F6">
        <w:rPr>
          <w:rFonts w:ascii="Times New Roman" w:hAnsi="Times New Roman"/>
        </w:rPr>
        <w:t xml:space="preserve"> </w:t>
      </w:r>
      <w:r>
        <w:rPr>
          <w:rFonts w:ascii="Times New Roman" w:hAnsi="Times New Roman"/>
        </w:rPr>
        <w:t>«</w:t>
      </w:r>
      <w:r w:rsidRPr="006F40F6">
        <w:rPr>
          <w:rFonts w:ascii="Times New Roman" w:hAnsi="Times New Roman"/>
        </w:rPr>
        <w:t>Об изменении формы и формата представления в налоговые органы сведений о самоходных</w:t>
      </w:r>
      <w:r>
        <w:rPr>
          <w:rFonts w:ascii="Times New Roman" w:hAnsi="Times New Roman"/>
        </w:rPr>
        <w:t xml:space="preserve"> машинах и других видов техники»</w:t>
      </w:r>
      <w:r w:rsidR="00172539">
        <w:rPr>
          <w:rFonts w:ascii="Times New Roman" w:hAnsi="Times New Roman"/>
        </w:rPr>
        <w:t>;</w:t>
      </w:r>
    </w:p>
    <w:p w:rsidR="006F40F6" w:rsidRPr="006F40F6" w:rsidRDefault="006F40F6" w:rsidP="006F40F6">
      <w:pPr>
        <w:pStyle w:val="aa"/>
        <w:numPr>
          <w:ilvl w:val="0"/>
          <w:numId w:val="29"/>
        </w:numPr>
        <w:autoSpaceDE w:val="0"/>
        <w:autoSpaceDN w:val="0"/>
        <w:adjustRightInd w:val="0"/>
        <w:spacing w:after="0" w:line="240" w:lineRule="auto"/>
        <w:ind w:left="1080"/>
        <w:jc w:val="both"/>
        <w:rPr>
          <w:rFonts w:ascii="Times New Roman" w:hAnsi="Times New Roman" w:cs="Times New Roman"/>
          <w:color w:val="000000"/>
        </w:rPr>
      </w:pPr>
      <w:r w:rsidRPr="006F40F6">
        <w:rPr>
          <w:rFonts w:ascii="Times New Roman" w:hAnsi="Times New Roman"/>
        </w:rPr>
        <w:t xml:space="preserve">Письмо Минфина России </w:t>
      </w:r>
      <w:hyperlink r:id="rId97" w:tooltip="&quot;О применении положений подпункта 19 пункта 1 статьи 164 Налогового кодекса Российской Федерации&quot;&#10;Письмо Минфина России от 27.07.2022 N 03-07-15/73570" w:history="1">
        <w:r w:rsidRPr="001B138D">
          <w:rPr>
            <w:rStyle w:val="a9"/>
            <w:rFonts w:ascii="Times New Roman" w:hAnsi="Times New Roman"/>
            <w:color w:val="0000AA"/>
          </w:rPr>
          <w:t>от 27.07.2022 N 03-07-15/73570</w:t>
        </w:r>
      </w:hyperlink>
      <w:r w:rsidRPr="006F40F6">
        <w:rPr>
          <w:rFonts w:ascii="Times New Roman" w:hAnsi="Times New Roman"/>
        </w:rPr>
        <w:t xml:space="preserve"> </w:t>
      </w:r>
      <w:r>
        <w:rPr>
          <w:rFonts w:ascii="Times New Roman" w:hAnsi="Times New Roman"/>
        </w:rPr>
        <w:t>«</w:t>
      </w:r>
      <w:r w:rsidRPr="006F40F6">
        <w:rPr>
          <w:rFonts w:ascii="Times New Roman" w:hAnsi="Times New Roman"/>
        </w:rPr>
        <w:t xml:space="preserve">О применении положений подпункта 19 пункта 1 статьи 164 </w:t>
      </w:r>
      <w:hyperlink r:id="rId98"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1B138D">
          <w:rPr>
            <w:rStyle w:val="a9"/>
            <w:rFonts w:ascii="Times New Roman" w:hAnsi="Times New Roman"/>
            <w:color w:val="0000AA"/>
          </w:rPr>
          <w:t>Налогового кодекса Российской Федерации</w:t>
        </w:r>
      </w:hyperlink>
      <w:r>
        <w:rPr>
          <w:rFonts w:ascii="Times New Roman" w:hAnsi="Times New Roman"/>
        </w:rPr>
        <w:t>»</w:t>
      </w:r>
      <w:r w:rsidR="00172539">
        <w:rPr>
          <w:rFonts w:ascii="Times New Roman" w:hAnsi="Times New Roman"/>
        </w:rPr>
        <w:t>;</w:t>
      </w:r>
    </w:p>
    <w:p w:rsidR="006F40F6" w:rsidRPr="00173C03" w:rsidRDefault="006F40F6" w:rsidP="0051664B">
      <w:pPr>
        <w:pStyle w:val="aa"/>
        <w:numPr>
          <w:ilvl w:val="0"/>
          <w:numId w:val="29"/>
        </w:numPr>
        <w:autoSpaceDE w:val="0"/>
        <w:autoSpaceDN w:val="0"/>
        <w:adjustRightInd w:val="0"/>
        <w:spacing w:after="0" w:line="240" w:lineRule="auto"/>
        <w:ind w:left="1080"/>
        <w:jc w:val="both"/>
        <w:rPr>
          <w:rFonts w:ascii="Times New Roman" w:hAnsi="Times New Roman"/>
        </w:rPr>
      </w:pPr>
      <w:r w:rsidRPr="006F40F6">
        <w:rPr>
          <w:rFonts w:ascii="Times New Roman" w:hAnsi="Times New Roman"/>
        </w:rPr>
        <w:t xml:space="preserve">Письмо ФНС России </w:t>
      </w:r>
      <w:hyperlink r:id="rId99" w:tooltip="&quot;О направлении письма Минфина России по вопросам, касающимся применения налоговой ставки 0 % по НДС при реализации услуг ...&quot;&#10;Письмо ФНС России от 12.08.2022 N СД-4-3/10526@" w:history="1">
        <w:r w:rsidRPr="001B138D">
          <w:rPr>
            <w:rStyle w:val="a9"/>
            <w:rFonts w:ascii="Times New Roman" w:hAnsi="Times New Roman"/>
            <w:color w:val="0000AA"/>
          </w:rPr>
          <w:t>от 12.08.2022 N СД-4-3/10526</w:t>
        </w:r>
      </w:hyperlink>
      <w:r w:rsidRPr="006F40F6">
        <w:rPr>
          <w:rFonts w:ascii="Times New Roman" w:hAnsi="Times New Roman"/>
        </w:rPr>
        <w:t xml:space="preserve"> </w:t>
      </w:r>
      <w:r>
        <w:rPr>
          <w:rFonts w:ascii="Times New Roman" w:hAnsi="Times New Roman"/>
        </w:rPr>
        <w:t>«</w:t>
      </w:r>
      <w:r w:rsidRPr="006F40F6">
        <w:rPr>
          <w:rFonts w:ascii="Times New Roman" w:hAnsi="Times New Roman"/>
        </w:rPr>
        <w:t>О направлении письма Минфина России по вопросам, касающимс</w:t>
      </w:r>
      <w:r w:rsidR="00D746C9">
        <w:rPr>
          <w:rFonts w:ascii="Times New Roman" w:hAnsi="Times New Roman"/>
        </w:rPr>
        <w:t>я применения налоговой ставки 0</w:t>
      </w:r>
      <w:r w:rsidRPr="006F40F6">
        <w:rPr>
          <w:rFonts w:ascii="Times New Roman" w:hAnsi="Times New Roman"/>
        </w:rPr>
        <w:t>% по НДС при реализации услуг по предоставлению мест для временного проживания в гостиницах и иных средствах размещения</w:t>
      </w:r>
      <w:r>
        <w:rPr>
          <w:rFonts w:ascii="Times New Roman" w:hAnsi="Times New Roman"/>
        </w:rPr>
        <w:t>»</w:t>
      </w:r>
      <w:r w:rsidR="0051664B">
        <w:rPr>
          <w:rFonts w:ascii="Times New Roman" w:hAnsi="Times New Roman"/>
        </w:rPr>
        <w:t>.</w:t>
      </w:r>
      <w:r w:rsidR="0051664B" w:rsidRPr="00173C03">
        <w:rPr>
          <w:rFonts w:ascii="Times New Roman" w:hAnsi="Times New Roman"/>
        </w:rPr>
        <w:t xml:space="preserve"> </w:t>
      </w:r>
    </w:p>
    <w:p w:rsidR="006F40F6" w:rsidRPr="00173C03" w:rsidRDefault="006F40F6" w:rsidP="006F40F6">
      <w:pPr>
        <w:rPr>
          <w:rFonts w:ascii="Times New Roman" w:hAnsi="Times New Roman"/>
        </w:rPr>
      </w:pPr>
    </w:p>
    <w:p w:rsidR="00444144" w:rsidRPr="00444144" w:rsidRDefault="00444144" w:rsidP="00444144">
      <w:pPr>
        <w:spacing w:after="0"/>
        <w:jc w:val="center"/>
        <w:rPr>
          <w:rFonts w:ascii="Times New Roman" w:hAnsi="Times New Roman" w:cs="Times New Roman"/>
          <w:b/>
        </w:rPr>
      </w:pPr>
    </w:p>
    <w:sectPr w:rsidR="00444144" w:rsidRPr="00444144" w:rsidSect="00382558">
      <w:headerReference w:type="default" r:id="rId1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8D" w:rsidRDefault="001B138D" w:rsidP="00ED685C">
      <w:pPr>
        <w:spacing w:after="0" w:line="240" w:lineRule="auto"/>
      </w:pPr>
      <w:r>
        <w:separator/>
      </w:r>
    </w:p>
  </w:endnote>
  <w:endnote w:type="continuationSeparator" w:id="0">
    <w:p w:rsidR="001B138D" w:rsidRDefault="001B138D"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8D" w:rsidRDefault="001B138D" w:rsidP="00ED685C">
      <w:pPr>
        <w:spacing w:after="0" w:line="240" w:lineRule="auto"/>
      </w:pPr>
      <w:r>
        <w:separator/>
      </w:r>
    </w:p>
  </w:footnote>
  <w:footnote w:type="continuationSeparator" w:id="0">
    <w:p w:rsidR="001B138D" w:rsidRDefault="001B138D"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8D" w:rsidRDefault="001B138D">
    <w:pPr>
      <w:pStyle w:val="a3"/>
    </w:pPr>
    <w:r>
      <w:rPr>
        <w:noProof/>
      </w:rPr>
      <w:drawing>
        <wp:anchor distT="0" distB="0" distL="114300" distR="114300" simplePos="0" relativeHeight="251658240" behindDoc="0" locked="0" layoutInCell="1" allowOverlap="1" wp14:anchorId="6CB61591" wp14:editId="2066416E">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1B138D" w:rsidRDefault="001B13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87B7E"/>
    <w:multiLevelType w:val="hybridMultilevel"/>
    <w:tmpl w:val="B2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71A3F"/>
    <w:multiLevelType w:val="hybridMultilevel"/>
    <w:tmpl w:val="4C2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E6F3C99"/>
    <w:multiLevelType w:val="hybridMultilevel"/>
    <w:tmpl w:val="3EFA6F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4D05AA"/>
    <w:multiLevelType w:val="hybridMultilevel"/>
    <w:tmpl w:val="D97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5"/>
  </w:num>
  <w:num w:numId="4">
    <w:abstractNumId w:val="13"/>
  </w:num>
  <w:num w:numId="5">
    <w:abstractNumId w:val="17"/>
  </w:num>
  <w:num w:numId="6">
    <w:abstractNumId w:val="25"/>
  </w:num>
  <w:num w:numId="7">
    <w:abstractNumId w:val="23"/>
  </w:num>
  <w:num w:numId="8">
    <w:abstractNumId w:val="19"/>
  </w:num>
  <w:num w:numId="9">
    <w:abstractNumId w:val="27"/>
  </w:num>
  <w:num w:numId="10">
    <w:abstractNumId w:val="1"/>
  </w:num>
  <w:num w:numId="11">
    <w:abstractNumId w:val="15"/>
  </w:num>
  <w:num w:numId="12">
    <w:abstractNumId w:val="22"/>
  </w:num>
  <w:num w:numId="13">
    <w:abstractNumId w:val="3"/>
  </w:num>
  <w:num w:numId="14">
    <w:abstractNumId w:val="26"/>
  </w:num>
  <w:num w:numId="15">
    <w:abstractNumId w:val="0"/>
  </w:num>
  <w:num w:numId="16">
    <w:abstractNumId w:val="20"/>
  </w:num>
  <w:num w:numId="17">
    <w:abstractNumId w:val="2"/>
  </w:num>
  <w:num w:numId="18">
    <w:abstractNumId w:val="6"/>
  </w:num>
  <w:num w:numId="19">
    <w:abstractNumId w:val="2"/>
  </w:num>
  <w:num w:numId="20">
    <w:abstractNumId w:val="18"/>
  </w:num>
  <w:num w:numId="21">
    <w:abstractNumId w:val="7"/>
  </w:num>
  <w:num w:numId="22">
    <w:abstractNumId w:val="11"/>
  </w:num>
  <w:num w:numId="23">
    <w:abstractNumId w:val="24"/>
  </w:num>
  <w:num w:numId="24">
    <w:abstractNumId w:val="8"/>
  </w:num>
  <w:num w:numId="25">
    <w:abstractNumId w:val="16"/>
  </w:num>
  <w:num w:numId="26">
    <w:abstractNumId w:val="9"/>
  </w:num>
  <w:num w:numId="27">
    <w:abstractNumId w:val="2"/>
  </w:num>
  <w:num w:numId="28">
    <w:abstractNumId w:val="14"/>
  </w:num>
  <w:num w:numId="29">
    <w:abstractNumId w:val="28"/>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4E2E"/>
    <w:rsid w:val="00073853"/>
    <w:rsid w:val="0007644F"/>
    <w:rsid w:val="00090336"/>
    <w:rsid w:val="00094BB1"/>
    <w:rsid w:val="000966FD"/>
    <w:rsid w:val="000B2625"/>
    <w:rsid w:val="000C0218"/>
    <w:rsid w:val="000C3F4D"/>
    <w:rsid w:val="000D682C"/>
    <w:rsid w:val="000F2991"/>
    <w:rsid w:val="00101C96"/>
    <w:rsid w:val="00106E01"/>
    <w:rsid w:val="0013106E"/>
    <w:rsid w:val="0013631A"/>
    <w:rsid w:val="00141047"/>
    <w:rsid w:val="00144EB5"/>
    <w:rsid w:val="001504C0"/>
    <w:rsid w:val="00172539"/>
    <w:rsid w:val="00176390"/>
    <w:rsid w:val="00196145"/>
    <w:rsid w:val="001A0C68"/>
    <w:rsid w:val="001A6FC4"/>
    <w:rsid w:val="001B138D"/>
    <w:rsid w:val="001B1C47"/>
    <w:rsid w:val="001B5EA0"/>
    <w:rsid w:val="001B6B5D"/>
    <w:rsid w:val="001D105B"/>
    <w:rsid w:val="001D71C3"/>
    <w:rsid w:val="001E2208"/>
    <w:rsid w:val="001E4203"/>
    <w:rsid w:val="001E5E1A"/>
    <w:rsid w:val="001F2839"/>
    <w:rsid w:val="00203D93"/>
    <w:rsid w:val="00205DE8"/>
    <w:rsid w:val="00224419"/>
    <w:rsid w:val="00236F98"/>
    <w:rsid w:val="00256DAF"/>
    <w:rsid w:val="002573AD"/>
    <w:rsid w:val="0026446D"/>
    <w:rsid w:val="002669D2"/>
    <w:rsid w:val="00267F98"/>
    <w:rsid w:val="00281C77"/>
    <w:rsid w:val="00283017"/>
    <w:rsid w:val="002837BE"/>
    <w:rsid w:val="0028498E"/>
    <w:rsid w:val="002A3CDC"/>
    <w:rsid w:val="002A6A0A"/>
    <w:rsid w:val="002B35A7"/>
    <w:rsid w:val="002B4447"/>
    <w:rsid w:val="002D4A42"/>
    <w:rsid w:val="002E0738"/>
    <w:rsid w:val="002F3A00"/>
    <w:rsid w:val="003239A1"/>
    <w:rsid w:val="0033414B"/>
    <w:rsid w:val="00353E07"/>
    <w:rsid w:val="00373B56"/>
    <w:rsid w:val="00374002"/>
    <w:rsid w:val="00382558"/>
    <w:rsid w:val="00383949"/>
    <w:rsid w:val="003922E8"/>
    <w:rsid w:val="003A009C"/>
    <w:rsid w:val="003B1D05"/>
    <w:rsid w:val="003C41D4"/>
    <w:rsid w:val="003C6DCA"/>
    <w:rsid w:val="003D2DFA"/>
    <w:rsid w:val="003D64CE"/>
    <w:rsid w:val="003F3E5E"/>
    <w:rsid w:val="0040005D"/>
    <w:rsid w:val="00423474"/>
    <w:rsid w:val="004336DB"/>
    <w:rsid w:val="00441D1C"/>
    <w:rsid w:val="00444144"/>
    <w:rsid w:val="00450E27"/>
    <w:rsid w:val="004719BB"/>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1664B"/>
    <w:rsid w:val="00530080"/>
    <w:rsid w:val="00537161"/>
    <w:rsid w:val="00547894"/>
    <w:rsid w:val="0057045C"/>
    <w:rsid w:val="005817C2"/>
    <w:rsid w:val="005905F6"/>
    <w:rsid w:val="00594881"/>
    <w:rsid w:val="005C48D0"/>
    <w:rsid w:val="005F00BF"/>
    <w:rsid w:val="005F58E6"/>
    <w:rsid w:val="0060550F"/>
    <w:rsid w:val="00616207"/>
    <w:rsid w:val="00622EC0"/>
    <w:rsid w:val="00622F0D"/>
    <w:rsid w:val="006651D9"/>
    <w:rsid w:val="00666496"/>
    <w:rsid w:val="006705EA"/>
    <w:rsid w:val="00683FF7"/>
    <w:rsid w:val="00691436"/>
    <w:rsid w:val="00691509"/>
    <w:rsid w:val="00693FCC"/>
    <w:rsid w:val="006A28ED"/>
    <w:rsid w:val="006A4C93"/>
    <w:rsid w:val="006B494E"/>
    <w:rsid w:val="006E1D01"/>
    <w:rsid w:val="006E43CC"/>
    <w:rsid w:val="006E5C72"/>
    <w:rsid w:val="006F40F6"/>
    <w:rsid w:val="006F66B7"/>
    <w:rsid w:val="0071375A"/>
    <w:rsid w:val="0074422E"/>
    <w:rsid w:val="00746C04"/>
    <w:rsid w:val="00767556"/>
    <w:rsid w:val="0077007A"/>
    <w:rsid w:val="00781A22"/>
    <w:rsid w:val="00781EC8"/>
    <w:rsid w:val="007B2809"/>
    <w:rsid w:val="007C1EED"/>
    <w:rsid w:val="007D6EFC"/>
    <w:rsid w:val="007D7AA9"/>
    <w:rsid w:val="007E492B"/>
    <w:rsid w:val="008071FD"/>
    <w:rsid w:val="00811BC0"/>
    <w:rsid w:val="008151F2"/>
    <w:rsid w:val="00816913"/>
    <w:rsid w:val="0081727E"/>
    <w:rsid w:val="00844162"/>
    <w:rsid w:val="008469B0"/>
    <w:rsid w:val="00871228"/>
    <w:rsid w:val="00876C2E"/>
    <w:rsid w:val="00883E09"/>
    <w:rsid w:val="00892381"/>
    <w:rsid w:val="00895321"/>
    <w:rsid w:val="008A0FF1"/>
    <w:rsid w:val="008A385C"/>
    <w:rsid w:val="008B4062"/>
    <w:rsid w:val="008F202E"/>
    <w:rsid w:val="009258B9"/>
    <w:rsid w:val="00934BC1"/>
    <w:rsid w:val="0093676C"/>
    <w:rsid w:val="00943556"/>
    <w:rsid w:val="00965C17"/>
    <w:rsid w:val="00981073"/>
    <w:rsid w:val="00987295"/>
    <w:rsid w:val="009F16EB"/>
    <w:rsid w:val="00A00E09"/>
    <w:rsid w:val="00A10192"/>
    <w:rsid w:val="00A11BC5"/>
    <w:rsid w:val="00A21031"/>
    <w:rsid w:val="00A21981"/>
    <w:rsid w:val="00A338A1"/>
    <w:rsid w:val="00A41852"/>
    <w:rsid w:val="00A42594"/>
    <w:rsid w:val="00A5514E"/>
    <w:rsid w:val="00AC593E"/>
    <w:rsid w:val="00AC6316"/>
    <w:rsid w:val="00AD53F2"/>
    <w:rsid w:val="00AE1090"/>
    <w:rsid w:val="00B11D70"/>
    <w:rsid w:val="00B2187D"/>
    <w:rsid w:val="00B21AFD"/>
    <w:rsid w:val="00B23243"/>
    <w:rsid w:val="00B251E9"/>
    <w:rsid w:val="00B42B25"/>
    <w:rsid w:val="00B459A4"/>
    <w:rsid w:val="00B553BB"/>
    <w:rsid w:val="00B5574E"/>
    <w:rsid w:val="00B61A51"/>
    <w:rsid w:val="00B71223"/>
    <w:rsid w:val="00B9240D"/>
    <w:rsid w:val="00B944C0"/>
    <w:rsid w:val="00B96B24"/>
    <w:rsid w:val="00B97DA3"/>
    <w:rsid w:val="00BB2E07"/>
    <w:rsid w:val="00BB75BB"/>
    <w:rsid w:val="00BD175B"/>
    <w:rsid w:val="00BD6277"/>
    <w:rsid w:val="00BE0E25"/>
    <w:rsid w:val="00BE5588"/>
    <w:rsid w:val="00C02928"/>
    <w:rsid w:val="00C12B2F"/>
    <w:rsid w:val="00C20B0A"/>
    <w:rsid w:val="00C30974"/>
    <w:rsid w:val="00C346DC"/>
    <w:rsid w:val="00C433E8"/>
    <w:rsid w:val="00C52C30"/>
    <w:rsid w:val="00C724E4"/>
    <w:rsid w:val="00C833A4"/>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7A7"/>
    <w:rsid w:val="00D67460"/>
    <w:rsid w:val="00D67DBB"/>
    <w:rsid w:val="00D746C9"/>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4D5D"/>
    <w:rsid w:val="00E31786"/>
    <w:rsid w:val="00E407AE"/>
    <w:rsid w:val="00E447BF"/>
    <w:rsid w:val="00E77C56"/>
    <w:rsid w:val="00E80F94"/>
    <w:rsid w:val="00E8384B"/>
    <w:rsid w:val="00E874B9"/>
    <w:rsid w:val="00EA084E"/>
    <w:rsid w:val="00EA3BF1"/>
    <w:rsid w:val="00EA3F61"/>
    <w:rsid w:val="00ED685C"/>
    <w:rsid w:val="00EE4FE2"/>
    <w:rsid w:val="00EE7005"/>
    <w:rsid w:val="00EF6E5B"/>
    <w:rsid w:val="00F07F65"/>
    <w:rsid w:val="00F207CA"/>
    <w:rsid w:val="00F20CA8"/>
    <w:rsid w:val="00F2602A"/>
    <w:rsid w:val="00F32E24"/>
    <w:rsid w:val="00F35DE2"/>
    <w:rsid w:val="00F5554D"/>
    <w:rsid w:val="00F80DF7"/>
    <w:rsid w:val="00F913EC"/>
    <w:rsid w:val="00FD132C"/>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57373147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351363104" TargetMode="External"/><Relationship Id="rId21" Type="http://schemas.openxmlformats.org/officeDocument/2006/relationships/hyperlink" Target="kodeks://link/d?nd=351345884" TargetMode="External"/><Relationship Id="rId34" Type="http://schemas.openxmlformats.org/officeDocument/2006/relationships/hyperlink" Target="kodeks://link/d?nd=351436028" TargetMode="External"/><Relationship Id="rId42" Type="http://schemas.openxmlformats.org/officeDocument/2006/relationships/hyperlink" Target="kodeks://link/d?nd=902187703" TargetMode="External"/><Relationship Id="rId47" Type="http://schemas.openxmlformats.org/officeDocument/2006/relationships/hyperlink" Target="kodeks://link/d?nd=350761029" TargetMode="External"/><Relationship Id="rId50" Type="http://schemas.openxmlformats.org/officeDocument/2006/relationships/hyperlink" Target="kodeks://link/d?nd=350761118" TargetMode="External"/><Relationship Id="rId55" Type="http://schemas.openxmlformats.org/officeDocument/2006/relationships/hyperlink" Target="kodeks://link/d?nd=351228494" TargetMode="External"/><Relationship Id="rId63" Type="http://schemas.openxmlformats.org/officeDocument/2006/relationships/hyperlink" Target="kodeks://link/d?nd=351304881" TargetMode="External"/><Relationship Id="rId68" Type="http://schemas.openxmlformats.org/officeDocument/2006/relationships/hyperlink" Target="kodeks://link/d?nd=351444276" TargetMode="External"/><Relationship Id="rId76" Type="http://schemas.openxmlformats.org/officeDocument/2006/relationships/hyperlink" Target="kodeks://link/d?nd=901863313" TargetMode="External"/><Relationship Id="rId84" Type="http://schemas.openxmlformats.org/officeDocument/2006/relationships/hyperlink" Target="kodeks://link/d?nd=351507365" TargetMode="External"/><Relationship Id="rId89" Type="http://schemas.openxmlformats.org/officeDocument/2006/relationships/hyperlink" Target="kodeks://link/d?nd=351369755" TargetMode="External"/><Relationship Id="rId97" Type="http://schemas.openxmlformats.org/officeDocument/2006/relationships/hyperlink" Target="kodeks://link/d?nd=351488643" TargetMode="External"/><Relationship Id="rId7" Type="http://schemas.openxmlformats.org/officeDocument/2006/relationships/footnotes" Target="footnotes.xml"/><Relationship Id="rId71" Type="http://schemas.openxmlformats.org/officeDocument/2006/relationships/hyperlink" Target="kodeks://link/d?nd=901714421" TargetMode="External"/><Relationship Id="rId92" Type="http://schemas.openxmlformats.org/officeDocument/2006/relationships/hyperlink" Target="kodeks://link/d?nd=351488645" TargetMode="External"/><Relationship Id="rId2" Type="http://schemas.openxmlformats.org/officeDocument/2006/relationships/numbering" Target="numbering.xml"/><Relationship Id="rId16" Type="http://schemas.openxmlformats.org/officeDocument/2006/relationships/hyperlink" Target="kodeks://link/d?nd=351341285" TargetMode="External"/><Relationship Id="rId29" Type="http://schemas.openxmlformats.org/officeDocument/2006/relationships/hyperlink" Target="kodeks://link/d?nd=351377516" TargetMode="External"/><Relationship Id="rId11" Type="http://schemas.openxmlformats.org/officeDocument/2006/relationships/hyperlink" Target="kodeks://link/d?nd=351302878" TargetMode="External"/><Relationship Id="rId24" Type="http://schemas.openxmlformats.org/officeDocument/2006/relationships/hyperlink" Target="kodeks://link/d?nd=603604744" TargetMode="External"/><Relationship Id="rId32" Type="http://schemas.openxmlformats.org/officeDocument/2006/relationships/hyperlink" Target="kodeks://link/d?nd=351404702" TargetMode="External"/><Relationship Id="rId37" Type="http://schemas.openxmlformats.org/officeDocument/2006/relationships/hyperlink" Target="kodeks://link/d?nd=351440185" TargetMode="External"/><Relationship Id="rId40" Type="http://schemas.openxmlformats.org/officeDocument/2006/relationships/hyperlink" Target="kodeks://link/d?nd=351497549" TargetMode="External"/><Relationship Id="rId45" Type="http://schemas.openxmlformats.org/officeDocument/2006/relationships/hyperlink" Target="kodeks://link/d?nd=350341005" TargetMode="External"/><Relationship Id="rId53" Type="http://schemas.openxmlformats.org/officeDocument/2006/relationships/hyperlink" Target="kodeks://link/d?nd=350962987" TargetMode="External"/><Relationship Id="rId58" Type="http://schemas.openxmlformats.org/officeDocument/2006/relationships/hyperlink" Target="kodeks://link/d?nd=351228512" TargetMode="External"/><Relationship Id="rId66" Type="http://schemas.openxmlformats.org/officeDocument/2006/relationships/hyperlink" Target="kodeks://link/d?nd=351353738" TargetMode="External"/><Relationship Id="rId74" Type="http://schemas.openxmlformats.org/officeDocument/2006/relationships/hyperlink" Target="kodeks://link/d?nd=350340960" TargetMode="External"/><Relationship Id="rId79" Type="http://schemas.openxmlformats.org/officeDocument/2006/relationships/hyperlink" Target="kodeks://link/d?nd=728111181" TargetMode="External"/><Relationship Id="rId87" Type="http://schemas.openxmlformats.org/officeDocument/2006/relationships/hyperlink" Target="kodeks://link/d?nd=351302967"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kodeks://link/d?nd=351304867" TargetMode="External"/><Relationship Id="rId82" Type="http://schemas.openxmlformats.org/officeDocument/2006/relationships/hyperlink" Target="kodeks://link/d?nd=420233881" TargetMode="External"/><Relationship Id="rId90" Type="http://schemas.openxmlformats.org/officeDocument/2006/relationships/hyperlink" Target="kodeks://link/d?nd=608944554" TargetMode="External"/><Relationship Id="rId95" Type="http://schemas.openxmlformats.org/officeDocument/2006/relationships/hyperlink" Target="kodeks://link/d?nd=351433444" TargetMode="External"/><Relationship Id="rId19" Type="http://schemas.openxmlformats.org/officeDocument/2006/relationships/hyperlink" Target="kodeks://link/d?nd=351342167" TargetMode="External"/><Relationship Id="rId14" Type="http://schemas.openxmlformats.org/officeDocument/2006/relationships/hyperlink" Target="kodeks://link/d?nd=351305499" TargetMode="External"/><Relationship Id="rId22" Type="http://schemas.openxmlformats.org/officeDocument/2006/relationships/hyperlink" Target="kodeks://link/d?nd=351348258" TargetMode="External"/><Relationship Id="rId27" Type="http://schemas.openxmlformats.org/officeDocument/2006/relationships/hyperlink" Target="kodeks://link/d?nd=350959848" TargetMode="External"/><Relationship Id="rId30" Type="http://schemas.openxmlformats.org/officeDocument/2006/relationships/hyperlink" Target="kodeks://link/d?nd=901732423" TargetMode="External"/><Relationship Id="rId35" Type="http://schemas.openxmlformats.org/officeDocument/2006/relationships/hyperlink" Target="kodeks://link/d?nd=351436032" TargetMode="External"/><Relationship Id="rId43" Type="http://schemas.openxmlformats.org/officeDocument/2006/relationships/hyperlink" Target="kodeks://link/d?nd=351504217" TargetMode="External"/><Relationship Id="rId48" Type="http://schemas.openxmlformats.org/officeDocument/2006/relationships/hyperlink" Target="kodeks://link/d?nd=571716627" TargetMode="External"/><Relationship Id="rId56" Type="http://schemas.openxmlformats.org/officeDocument/2006/relationships/hyperlink" Target="kodeks://link/d?nd=351228495" TargetMode="External"/><Relationship Id="rId64" Type="http://schemas.openxmlformats.org/officeDocument/2006/relationships/hyperlink" Target="kodeks://link/d?nd=351305463" TargetMode="External"/><Relationship Id="rId69" Type="http://schemas.openxmlformats.org/officeDocument/2006/relationships/hyperlink" Target="kodeks://link/d?nd=351505959" TargetMode="External"/><Relationship Id="rId77" Type="http://schemas.openxmlformats.org/officeDocument/2006/relationships/hyperlink" Target="kodeks://link/d?nd=351442906"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kodeks://link/d?nd=406140413" TargetMode="External"/><Relationship Id="rId72" Type="http://schemas.openxmlformats.org/officeDocument/2006/relationships/hyperlink" Target="kodeks://link/d?nd=350340673" TargetMode="External"/><Relationship Id="rId80" Type="http://schemas.openxmlformats.org/officeDocument/2006/relationships/hyperlink" Target="kodeks://link/d?nd=351342167" TargetMode="External"/><Relationship Id="rId85" Type="http://schemas.openxmlformats.org/officeDocument/2006/relationships/hyperlink" Target="kodeks://link/d?nd=901714421" TargetMode="External"/><Relationship Id="rId93" Type="http://schemas.openxmlformats.org/officeDocument/2006/relationships/hyperlink" Target="kodeks://link/d?nd=351369841" TargetMode="External"/><Relationship Id="rId98" Type="http://schemas.openxmlformats.org/officeDocument/2006/relationships/hyperlink" Target="kodeks://link/d?nd=901714421" TargetMode="External"/><Relationship Id="rId3" Type="http://schemas.openxmlformats.org/officeDocument/2006/relationships/styles" Target="styles.xml"/><Relationship Id="rId12" Type="http://schemas.openxmlformats.org/officeDocument/2006/relationships/hyperlink" Target="kodeks://link/d?nd=603668082" TargetMode="External"/><Relationship Id="rId17" Type="http://schemas.openxmlformats.org/officeDocument/2006/relationships/hyperlink" Target="kodeks://link/d?nd=351342150" TargetMode="External"/><Relationship Id="rId25" Type="http://schemas.openxmlformats.org/officeDocument/2006/relationships/hyperlink" Target="kodeks://link/d?nd=351363103" TargetMode="External"/><Relationship Id="rId33" Type="http://schemas.openxmlformats.org/officeDocument/2006/relationships/hyperlink" Target="kodeks://link/d?nd=351404703" TargetMode="External"/><Relationship Id="rId38" Type="http://schemas.openxmlformats.org/officeDocument/2006/relationships/hyperlink" Target="kodeks://link/d?nd=351441599" TargetMode="External"/><Relationship Id="rId46" Type="http://schemas.openxmlformats.org/officeDocument/2006/relationships/hyperlink" Target="kodeks://link/d?nd=350761011" TargetMode="External"/><Relationship Id="rId59" Type="http://schemas.openxmlformats.org/officeDocument/2006/relationships/hyperlink" Target="kodeks://link/d?nd=351304795" TargetMode="External"/><Relationship Id="rId67" Type="http://schemas.openxmlformats.org/officeDocument/2006/relationships/hyperlink" Target="kodeks://link/d?nd=351433602" TargetMode="External"/><Relationship Id="rId20" Type="http://schemas.openxmlformats.org/officeDocument/2006/relationships/hyperlink" Target="kodeks://link/d?nd=351342198" TargetMode="External"/><Relationship Id="rId41" Type="http://schemas.openxmlformats.org/officeDocument/2006/relationships/hyperlink" Target="kodeks://link/d?nd=351498127" TargetMode="External"/><Relationship Id="rId54" Type="http://schemas.openxmlformats.org/officeDocument/2006/relationships/hyperlink" Target="kodeks://link/d?nd=9034380" TargetMode="External"/><Relationship Id="rId62" Type="http://schemas.openxmlformats.org/officeDocument/2006/relationships/hyperlink" Target="kodeks://link/d?nd=351304880" TargetMode="External"/><Relationship Id="rId70" Type="http://schemas.openxmlformats.org/officeDocument/2006/relationships/hyperlink" Target="kodeks://link/d?nd=351507365" TargetMode="External"/><Relationship Id="rId75" Type="http://schemas.openxmlformats.org/officeDocument/2006/relationships/hyperlink" Target="kodeks://link/d?nd=351374220" TargetMode="External"/><Relationship Id="rId83" Type="http://schemas.openxmlformats.org/officeDocument/2006/relationships/hyperlink" Target="kodeks://link/d?nd=350761051" TargetMode="External"/><Relationship Id="rId88" Type="http://schemas.openxmlformats.org/officeDocument/2006/relationships/hyperlink" Target="kodeks://link/d?nd=351432255" TargetMode="External"/><Relationship Id="rId91" Type="http://schemas.openxmlformats.org/officeDocument/2006/relationships/hyperlink" Target="kodeks://link/d?nd=351369836" TargetMode="External"/><Relationship Id="rId96" Type="http://schemas.openxmlformats.org/officeDocument/2006/relationships/hyperlink" Target="kodeks://link/d?nd=35144191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901714421" TargetMode="External"/><Relationship Id="rId23" Type="http://schemas.openxmlformats.org/officeDocument/2006/relationships/hyperlink" Target="kodeks://link/d?nd=351353590" TargetMode="External"/><Relationship Id="rId28" Type="http://schemas.openxmlformats.org/officeDocument/2006/relationships/hyperlink" Target="kodeks://link/d?nd=351363107" TargetMode="External"/><Relationship Id="rId36" Type="http://schemas.openxmlformats.org/officeDocument/2006/relationships/hyperlink" Target="kodeks://link/d?nd=351439814" TargetMode="External"/><Relationship Id="rId49" Type="http://schemas.openxmlformats.org/officeDocument/2006/relationships/hyperlink" Target="kodeks://link/d?nd=350761051" TargetMode="External"/><Relationship Id="rId57" Type="http://schemas.openxmlformats.org/officeDocument/2006/relationships/hyperlink" Target="kodeks://link/d?nd=351228507" TargetMode="External"/><Relationship Id="rId10" Type="http://schemas.openxmlformats.org/officeDocument/2006/relationships/hyperlink" Target="kodeks://link/d?nd=351302875" TargetMode="External"/><Relationship Id="rId31" Type="http://schemas.openxmlformats.org/officeDocument/2006/relationships/hyperlink" Target="kodeks://link/d?nd=351399262" TargetMode="External"/><Relationship Id="rId44" Type="http://schemas.openxmlformats.org/officeDocument/2006/relationships/hyperlink" Target="kodeks://link/d?nd=351508387" TargetMode="External"/><Relationship Id="rId52" Type="http://schemas.openxmlformats.org/officeDocument/2006/relationships/hyperlink" Target="kodeks://link/d?nd=350962804" TargetMode="External"/><Relationship Id="rId60" Type="http://schemas.openxmlformats.org/officeDocument/2006/relationships/hyperlink" Target="kodeks://link/d?nd=351304844" TargetMode="External"/><Relationship Id="rId65" Type="http://schemas.openxmlformats.org/officeDocument/2006/relationships/hyperlink" Target="kodeks://link/d?nd=351350823" TargetMode="External"/><Relationship Id="rId73" Type="http://schemas.openxmlformats.org/officeDocument/2006/relationships/hyperlink" Target="kodeks://link/d?nd=350340674" TargetMode="External"/><Relationship Id="rId78" Type="http://schemas.openxmlformats.org/officeDocument/2006/relationships/hyperlink" Target="kodeks://link/d?nd=351558591" TargetMode="External"/><Relationship Id="rId81" Type="http://schemas.openxmlformats.org/officeDocument/2006/relationships/hyperlink" Target="kodeks://link/d?nd=351399271" TargetMode="External"/><Relationship Id="rId86" Type="http://schemas.openxmlformats.org/officeDocument/2006/relationships/hyperlink" Target="kodeks://link/d?nd=351292602" TargetMode="External"/><Relationship Id="rId94" Type="http://schemas.openxmlformats.org/officeDocument/2006/relationships/hyperlink" Target="kodeks://link/d?nd=351382513" TargetMode="External"/><Relationship Id="rId99" Type="http://schemas.openxmlformats.org/officeDocument/2006/relationships/hyperlink" Target="kodeks://link/d?nd=351488644"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deks://link/d?nd=351302870" TargetMode="External"/><Relationship Id="rId13" Type="http://schemas.openxmlformats.org/officeDocument/2006/relationships/hyperlink" Target="kodeks://link/d?nd=351303779" TargetMode="External"/><Relationship Id="rId18" Type="http://schemas.openxmlformats.org/officeDocument/2006/relationships/hyperlink" Target="kodeks://link/d?nd=351342162" TargetMode="External"/><Relationship Id="rId39" Type="http://schemas.openxmlformats.org/officeDocument/2006/relationships/hyperlink" Target="kodeks://link/d?nd=3514442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C7E7-5B1A-4F7A-A05B-95736635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6886</Words>
  <Characters>39255</Characters>
  <Application>Microsoft Office Word</Application>
  <DocSecurity>8</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Гаричева Любовь Владимировна</cp:lastModifiedBy>
  <cp:revision>29</cp:revision>
  <cp:lastPrinted>2022-08-17T14:43:00Z</cp:lastPrinted>
  <dcterms:created xsi:type="dcterms:W3CDTF">2020-09-17T08:49:00Z</dcterms:created>
  <dcterms:modified xsi:type="dcterms:W3CDTF">2022-09-13T12:50:00Z</dcterms:modified>
</cp:coreProperties>
</file>